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A7AA5" w14:textId="77777777" w:rsidR="00B52D87" w:rsidRDefault="00B52D87" w:rsidP="00B52D87">
      <w:pPr>
        <w:jc w:val="center"/>
        <w:rPr>
          <w:sz w:val="36"/>
          <w:szCs w:val="36"/>
        </w:rPr>
      </w:pPr>
      <w:r>
        <w:rPr>
          <w:sz w:val="36"/>
          <w:szCs w:val="36"/>
        </w:rPr>
        <w:t>YOUTH, CRIME, LAW AND JUSTICE</w:t>
      </w:r>
    </w:p>
    <w:p w14:paraId="320ACB32" w14:textId="361104A5" w:rsidR="00D51ADE" w:rsidRPr="00D51ADE" w:rsidRDefault="00D51ADE" w:rsidP="00BC4ABE">
      <w:pPr>
        <w:spacing w:after="160"/>
        <w:jc w:val="center"/>
        <w:rPr>
          <w:rFonts w:ascii="Calibri" w:eastAsia="Calibri" w:hAnsi="Calibri"/>
          <w:b/>
          <w:sz w:val="28"/>
          <w:szCs w:val="28"/>
          <w:lang w:val="en-GB"/>
        </w:rPr>
      </w:pPr>
      <w:r w:rsidRPr="00D51ADE">
        <w:rPr>
          <w:rFonts w:ascii="Calibri" w:eastAsia="Calibri" w:hAnsi="Calibri"/>
          <w:b/>
          <w:sz w:val="28"/>
          <w:szCs w:val="28"/>
          <w:lang w:val="en-GB"/>
        </w:rPr>
        <w:t>CLJ 3</w:t>
      </w:r>
      <w:r w:rsidR="00B52D87">
        <w:rPr>
          <w:rFonts w:ascii="Calibri" w:eastAsia="Calibri" w:hAnsi="Calibri"/>
          <w:b/>
          <w:sz w:val="28"/>
          <w:szCs w:val="28"/>
          <w:lang w:val="en-GB"/>
        </w:rPr>
        <w:t>21</w:t>
      </w:r>
    </w:p>
    <w:p w14:paraId="6677CA4B" w14:textId="107E10E7" w:rsidR="006536CE" w:rsidRPr="006536CE" w:rsidRDefault="006536CE" w:rsidP="00BC4ABE">
      <w:pPr>
        <w:spacing w:after="160"/>
        <w:jc w:val="center"/>
        <w:rPr>
          <w:rFonts w:ascii="Calibri" w:eastAsia="Calibri" w:hAnsi="Calibri" w:cs="Calibri"/>
          <w:b/>
          <w:sz w:val="22"/>
          <w:szCs w:val="22"/>
        </w:rPr>
      </w:pPr>
      <w:r w:rsidRPr="006536CE">
        <w:rPr>
          <w:rFonts w:ascii="Calibri" w:eastAsia="Calibri" w:hAnsi="Calibri" w:cs="Calibri"/>
          <w:b/>
          <w:sz w:val="22"/>
          <w:szCs w:val="22"/>
        </w:rPr>
        <w:t xml:space="preserve">Dr. </w:t>
      </w:r>
      <w:r w:rsidR="00AC75A5">
        <w:rPr>
          <w:rFonts w:ascii="Calibri" w:eastAsia="Calibri" w:hAnsi="Calibri" w:cs="Calibri"/>
          <w:b/>
          <w:sz w:val="22"/>
          <w:szCs w:val="22"/>
        </w:rPr>
        <w:t>Dean Adams</w:t>
      </w:r>
    </w:p>
    <w:p w14:paraId="3BC6A4F7" w14:textId="1079AEF0" w:rsidR="00AC602F" w:rsidRPr="000F6346" w:rsidRDefault="00F11FE5" w:rsidP="00F600FC">
      <w:pPr>
        <w:rPr>
          <w:rFonts w:asciiTheme="minorHAnsi" w:hAnsiTheme="minorHAnsi" w:cstheme="minorHAnsi"/>
          <w:b/>
          <w:sz w:val="22"/>
          <w:szCs w:val="22"/>
          <w:u w:val="single"/>
        </w:rPr>
      </w:pPr>
      <w:r>
        <w:rPr>
          <w:rFonts w:asciiTheme="minorHAnsi" w:hAnsiTheme="minorHAnsi" w:cstheme="minorHAnsi"/>
          <w:b/>
          <w:sz w:val="22"/>
          <w:szCs w:val="22"/>
          <w:u w:val="single"/>
        </w:rPr>
        <w:t>RE</w:t>
      </w:r>
      <w:r w:rsidR="00D51ADE">
        <w:rPr>
          <w:rFonts w:asciiTheme="minorHAnsi" w:hAnsiTheme="minorHAnsi" w:cstheme="minorHAnsi"/>
          <w:b/>
          <w:sz w:val="22"/>
          <w:szCs w:val="22"/>
          <w:u w:val="single"/>
        </w:rPr>
        <w:t>SPONSE</w:t>
      </w:r>
      <w:r>
        <w:rPr>
          <w:rFonts w:asciiTheme="minorHAnsi" w:hAnsiTheme="minorHAnsi" w:cstheme="minorHAnsi"/>
          <w:b/>
          <w:sz w:val="22"/>
          <w:szCs w:val="22"/>
          <w:u w:val="single"/>
        </w:rPr>
        <w:t xml:space="preserve"> PAPER GUIDELINES</w:t>
      </w:r>
      <w:r w:rsidR="00AC602F" w:rsidRPr="000F6346">
        <w:rPr>
          <w:rFonts w:asciiTheme="minorHAnsi" w:hAnsiTheme="minorHAnsi" w:cstheme="minorHAnsi"/>
          <w:b/>
          <w:sz w:val="22"/>
          <w:szCs w:val="22"/>
          <w:u w:val="single"/>
        </w:rPr>
        <w:t xml:space="preserve">: </w:t>
      </w:r>
    </w:p>
    <w:p w14:paraId="5940F752" w14:textId="753AE514" w:rsidR="005A72E3" w:rsidRDefault="005A72E3" w:rsidP="005A72E3">
      <w:pPr>
        <w:rPr>
          <w:rFonts w:asciiTheme="minorHAnsi" w:hAnsiTheme="minorHAnsi" w:cstheme="minorHAnsi"/>
          <w:sz w:val="22"/>
          <w:szCs w:val="22"/>
          <w:lang w:bidi="en-US"/>
        </w:rPr>
      </w:pPr>
      <w:r w:rsidRPr="005A72E3">
        <w:rPr>
          <w:rFonts w:asciiTheme="minorHAnsi" w:hAnsiTheme="minorHAnsi" w:cstheme="minorHAnsi"/>
          <w:sz w:val="22"/>
          <w:szCs w:val="22"/>
          <w:lang w:bidi="en-US"/>
        </w:rPr>
        <w:t xml:space="preserve">The success of this class depends on everyone doing the reading before class and coming to </w:t>
      </w:r>
      <w:r w:rsidR="00292C38">
        <w:rPr>
          <w:rFonts w:asciiTheme="minorHAnsi" w:hAnsiTheme="minorHAnsi" w:cstheme="minorHAnsi"/>
          <w:sz w:val="22"/>
          <w:szCs w:val="22"/>
          <w:lang w:bidi="en-US"/>
        </w:rPr>
        <w:t xml:space="preserve">the discussion boards </w:t>
      </w:r>
      <w:r w:rsidRPr="005A72E3">
        <w:rPr>
          <w:rFonts w:asciiTheme="minorHAnsi" w:hAnsiTheme="minorHAnsi" w:cstheme="minorHAnsi"/>
          <w:sz w:val="22"/>
          <w:szCs w:val="22"/>
          <w:lang w:bidi="en-US"/>
        </w:rPr>
        <w:t xml:space="preserve">prepared to discuss it. As you read, you may want to jot down questions that you have and points that you think are interesting, surprising, confusing, or important take home messages. </w:t>
      </w:r>
    </w:p>
    <w:p w14:paraId="40016391" w14:textId="77777777" w:rsidR="00A8596A" w:rsidRDefault="00A8596A" w:rsidP="005A72E3">
      <w:pPr>
        <w:rPr>
          <w:rFonts w:asciiTheme="minorHAnsi" w:hAnsiTheme="minorHAnsi" w:cstheme="minorHAnsi"/>
          <w:sz w:val="22"/>
          <w:szCs w:val="22"/>
          <w:lang w:bidi="en-US"/>
        </w:rPr>
      </w:pPr>
    </w:p>
    <w:p w14:paraId="0D9DD3C9" w14:textId="012B6C57" w:rsidR="00F11FE5" w:rsidRDefault="00C824E7" w:rsidP="00F600FC">
      <w:pPr>
        <w:rPr>
          <w:rFonts w:asciiTheme="minorHAnsi" w:hAnsiTheme="minorHAnsi" w:cstheme="minorHAnsi"/>
          <w:sz w:val="22"/>
          <w:szCs w:val="22"/>
          <w:lang w:bidi="en-US"/>
        </w:rPr>
      </w:pPr>
      <w:r w:rsidRPr="000F6346">
        <w:rPr>
          <w:rFonts w:asciiTheme="minorHAnsi" w:hAnsiTheme="minorHAnsi" w:cstheme="minorHAnsi"/>
          <w:sz w:val="22"/>
          <w:szCs w:val="22"/>
          <w:lang w:bidi="en-US"/>
        </w:rPr>
        <w:t>To facilitate your critical thinking</w:t>
      </w:r>
      <w:r w:rsidR="00071BE9">
        <w:rPr>
          <w:rFonts w:asciiTheme="minorHAnsi" w:hAnsiTheme="minorHAnsi" w:cstheme="minorHAnsi"/>
          <w:sz w:val="22"/>
          <w:szCs w:val="22"/>
          <w:lang w:bidi="en-US"/>
        </w:rPr>
        <w:t xml:space="preserve"> and writing skills</w:t>
      </w:r>
      <w:r w:rsidRPr="000F6346">
        <w:rPr>
          <w:rFonts w:asciiTheme="minorHAnsi" w:hAnsiTheme="minorHAnsi" w:cstheme="minorHAnsi"/>
          <w:sz w:val="22"/>
          <w:szCs w:val="22"/>
          <w:lang w:bidi="en-US"/>
        </w:rPr>
        <w:t xml:space="preserve">, you will write and submit </w:t>
      </w:r>
      <w:r w:rsidR="00234A71">
        <w:rPr>
          <w:rFonts w:asciiTheme="minorHAnsi" w:hAnsiTheme="minorHAnsi" w:cstheme="minorHAnsi"/>
          <w:b/>
          <w:sz w:val="22"/>
          <w:szCs w:val="22"/>
          <w:lang w:bidi="en-US"/>
        </w:rPr>
        <w:t>six (6</w:t>
      </w:r>
      <w:r w:rsidR="000704A8">
        <w:rPr>
          <w:rFonts w:asciiTheme="minorHAnsi" w:hAnsiTheme="minorHAnsi" w:cstheme="minorHAnsi"/>
          <w:b/>
          <w:sz w:val="22"/>
          <w:szCs w:val="22"/>
          <w:lang w:bidi="en-US"/>
        </w:rPr>
        <w:t>)</w:t>
      </w:r>
      <w:r w:rsidRPr="000F6346">
        <w:rPr>
          <w:rFonts w:asciiTheme="minorHAnsi" w:hAnsiTheme="minorHAnsi" w:cstheme="minorHAnsi"/>
          <w:sz w:val="22"/>
          <w:szCs w:val="22"/>
          <w:lang w:bidi="en-US"/>
        </w:rPr>
        <w:t xml:space="preserve"> response papers throughout the semester that summarize and react to </w:t>
      </w:r>
      <w:r w:rsidR="000F6346" w:rsidRPr="000F6346">
        <w:rPr>
          <w:rFonts w:asciiTheme="minorHAnsi" w:hAnsiTheme="minorHAnsi" w:cstheme="minorHAnsi"/>
          <w:sz w:val="22"/>
          <w:szCs w:val="22"/>
          <w:lang w:bidi="en-US"/>
        </w:rPr>
        <w:t xml:space="preserve">the </w:t>
      </w:r>
      <w:r w:rsidR="00F11FE5" w:rsidRPr="00F11FE5">
        <w:rPr>
          <w:rFonts w:asciiTheme="minorHAnsi" w:hAnsiTheme="minorHAnsi" w:cstheme="minorHAnsi"/>
          <w:b/>
          <w:sz w:val="22"/>
          <w:szCs w:val="22"/>
          <w:lang w:bidi="en-US"/>
        </w:rPr>
        <w:t xml:space="preserve">total </w:t>
      </w:r>
      <w:r w:rsidRPr="00F11FE5">
        <w:rPr>
          <w:rFonts w:asciiTheme="minorHAnsi" w:hAnsiTheme="minorHAnsi" w:cstheme="minorHAnsi"/>
          <w:b/>
          <w:sz w:val="22"/>
          <w:szCs w:val="22"/>
          <w:lang w:bidi="en-US"/>
        </w:rPr>
        <w:t>assigned readings</w:t>
      </w:r>
      <w:r w:rsidR="007D69DD">
        <w:rPr>
          <w:rFonts w:asciiTheme="minorHAnsi" w:hAnsiTheme="minorHAnsi" w:cstheme="minorHAnsi"/>
          <w:bCs/>
          <w:sz w:val="22"/>
          <w:szCs w:val="22"/>
          <w:lang w:bidi="en-US"/>
        </w:rPr>
        <w:t xml:space="preserve"> (see syllabus and weekly content)</w:t>
      </w:r>
      <w:r w:rsidRPr="000F6346">
        <w:rPr>
          <w:rFonts w:asciiTheme="minorHAnsi" w:hAnsiTheme="minorHAnsi" w:cstheme="minorHAnsi"/>
          <w:sz w:val="22"/>
          <w:szCs w:val="22"/>
          <w:lang w:bidi="en-US"/>
        </w:rPr>
        <w:t xml:space="preserve">. </w:t>
      </w:r>
    </w:p>
    <w:p w14:paraId="7871C476" w14:textId="77777777" w:rsidR="00F11FE5" w:rsidRDefault="00F11FE5" w:rsidP="00F600FC">
      <w:pPr>
        <w:rPr>
          <w:rFonts w:asciiTheme="minorHAnsi" w:hAnsiTheme="minorHAnsi" w:cstheme="minorHAnsi"/>
          <w:sz w:val="22"/>
          <w:szCs w:val="22"/>
          <w:lang w:bidi="en-US"/>
        </w:rPr>
      </w:pPr>
    </w:p>
    <w:p w14:paraId="3BC6A4FA" w14:textId="3ECB0065" w:rsidR="00F600FC" w:rsidRPr="007C2327" w:rsidRDefault="002D753A" w:rsidP="00F600FC">
      <w:pPr>
        <w:rPr>
          <w:rFonts w:asciiTheme="minorHAnsi" w:hAnsiTheme="minorHAnsi" w:cstheme="minorHAnsi"/>
          <w:b/>
          <w:sz w:val="22"/>
          <w:szCs w:val="22"/>
        </w:rPr>
      </w:pPr>
      <w:r w:rsidRPr="00D51ADE">
        <w:rPr>
          <w:rFonts w:asciiTheme="minorHAnsi" w:hAnsiTheme="minorHAnsi" w:cstheme="minorHAnsi"/>
          <w:bCs/>
          <w:sz w:val="22"/>
          <w:szCs w:val="22"/>
        </w:rPr>
        <w:t>The summari</w:t>
      </w:r>
      <w:r w:rsidR="006536CE" w:rsidRPr="00D51ADE">
        <w:rPr>
          <w:rFonts w:asciiTheme="minorHAnsi" w:hAnsiTheme="minorHAnsi" w:cstheme="minorHAnsi"/>
          <w:bCs/>
          <w:sz w:val="22"/>
          <w:szCs w:val="22"/>
        </w:rPr>
        <w:t>es must be submitted</w:t>
      </w:r>
      <w:r w:rsidR="00F600FC" w:rsidRPr="00D51ADE">
        <w:rPr>
          <w:rFonts w:asciiTheme="minorHAnsi" w:hAnsiTheme="minorHAnsi" w:cstheme="minorHAnsi"/>
          <w:bCs/>
          <w:sz w:val="22"/>
          <w:szCs w:val="22"/>
        </w:rPr>
        <w:t xml:space="preserve"> </w:t>
      </w:r>
      <w:r w:rsidR="006536CE" w:rsidRPr="00D51ADE">
        <w:rPr>
          <w:rFonts w:asciiTheme="minorHAnsi" w:hAnsiTheme="minorHAnsi" w:cstheme="minorHAnsi"/>
          <w:bCs/>
          <w:sz w:val="22"/>
          <w:szCs w:val="22"/>
        </w:rPr>
        <w:t>(via Blackboard)</w:t>
      </w:r>
      <w:r w:rsidR="00D51ADE" w:rsidRPr="00D51ADE">
        <w:rPr>
          <w:rFonts w:asciiTheme="minorHAnsi" w:hAnsiTheme="minorHAnsi" w:cstheme="minorHAnsi"/>
          <w:bCs/>
          <w:sz w:val="22"/>
          <w:szCs w:val="22"/>
        </w:rPr>
        <w:t xml:space="preserve"> </w:t>
      </w:r>
      <w:r w:rsidR="00D51ADE" w:rsidRPr="0087561F">
        <w:rPr>
          <w:rFonts w:asciiTheme="minorHAnsi" w:hAnsiTheme="minorHAnsi" w:cstheme="minorHAnsi"/>
          <w:b/>
          <w:sz w:val="22"/>
          <w:szCs w:val="22"/>
        </w:rPr>
        <w:t>by the deadline specified in the syllabus</w:t>
      </w:r>
      <w:r w:rsidR="000704A8">
        <w:rPr>
          <w:rFonts w:asciiTheme="minorHAnsi" w:hAnsiTheme="minorHAnsi" w:cstheme="minorHAnsi"/>
          <w:bCs/>
          <w:sz w:val="22"/>
          <w:szCs w:val="22"/>
        </w:rPr>
        <w:t xml:space="preserve"> and weekly content</w:t>
      </w:r>
      <w:r w:rsidR="00C824E7" w:rsidRPr="006536CE">
        <w:rPr>
          <w:rFonts w:asciiTheme="minorHAnsi" w:hAnsiTheme="minorHAnsi" w:cstheme="minorHAnsi"/>
          <w:b/>
          <w:sz w:val="22"/>
          <w:szCs w:val="22"/>
        </w:rPr>
        <w:t xml:space="preserve">. </w:t>
      </w:r>
    </w:p>
    <w:p w14:paraId="31D1C143" w14:textId="77777777" w:rsidR="007C2327" w:rsidRPr="000F6346" w:rsidRDefault="007C2327" w:rsidP="00F600FC">
      <w:pPr>
        <w:rPr>
          <w:rFonts w:asciiTheme="minorHAnsi" w:hAnsiTheme="minorHAnsi" w:cstheme="minorHAnsi"/>
          <w:sz w:val="22"/>
          <w:szCs w:val="22"/>
        </w:rPr>
      </w:pPr>
    </w:p>
    <w:p w14:paraId="3BC6A4FD" w14:textId="494001DD" w:rsidR="00F600FC" w:rsidRPr="00F11FE5" w:rsidRDefault="00C824E7" w:rsidP="00F600FC">
      <w:pPr>
        <w:rPr>
          <w:rFonts w:asciiTheme="minorHAnsi" w:hAnsiTheme="minorHAnsi" w:cstheme="minorHAnsi"/>
          <w:sz w:val="22"/>
          <w:szCs w:val="22"/>
          <w:u w:val="single"/>
        </w:rPr>
      </w:pPr>
      <w:r w:rsidRPr="00F11FE5">
        <w:rPr>
          <w:rFonts w:asciiTheme="minorHAnsi" w:hAnsiTheme="minorHAnsi" w:cstheme="minorHAnsi"/>
          <w:sz w:val="22"/>
          <w:szCs w:val="22"/>
          <w:u w:val="single"/>
        </w:rPr>
        <w:t>Each paper should contain</w:t>
      </w:r>
      <w:r w:rsidR="00F11FE5" w:rsidRPr="00F11FE5">
        <w:rPr>
          <w:rFonts w:asciiTheme="minorHAnsi" w:hAnsiTheme="minorHAnsi" w:cstheme="minorHAnsi"/>
          <w:sz w:val="22"/>
          <w:szCs w:val="22"/>
          <w:u w:val="single"/>
        </w:rPr>
        <w:t xml:space="preserve"> the following</w:t>
      </w:r>
      <w:r w:rsidR="00F600FC" w:rsidRPr="00F11FE5">
        <w:rPr>
          <w:rFonts w:asciiTheme="minorHAnsi" w:hAnsiTheme="minorHAnsi" w:cstheme="minorHAnsi"/>
          <w:sz w:val="22"/>
          <w:szCs w:val="22"/>
          <w:u w:val="single"/>
        </w:rPr>
        <w:t>:</w:t>
      </w:r>
    </w:p>
    <w:p w14:paraId="7F90A063" w14:textId="0E0EA1BF" w:rsidR="001F1E7C" w:rsidRDefault="00D51ADE" w:rsidP="001F1E7C">
      <w:pPr>
        <w:rPr>
          <w:rFonts w:asciiTheme="minorHAnsi" w:hAnsiTheme="minorHAnsi" w:cstheme="minorHAnsi"/>
          <w:sz w:val="22"/>
          <w:szCs w:val="22"/>
        </w:rPr>
      </w:pPr>
      <w:r>
        <w:rPr>
          <w:rFonts w:asciiTheme="minorHAnsi" w:hAnsiTheme="minorHAnsi" w:cstheme="minorHAnsi"/>
          <w:b/>
          <w:sz w:val="22"/>
          <w:szCs w:val="22"/>
        </w:rPr>
        <w:t>Brief s</w:t>
      </w:r>
      <w:r w:rsidR="00DB097D" w:rsidRPr="000F6346">
        <w:rPr>
          <w:rFonts w:asciiTheme="minorHAnsi" w:hAnsiTheme="minorHAnsi" w:cstheme="minorHAnsi"/>
          <w:b/>
          <w:sz w:val="22"/>
          <w:szCs w:val="22"/>
        </w:rPr>
        <w:t>umm</w:t>
      </w:r>
      <w:r w:rsidR="00F600FC" w:rsidRPr="000F6346">
        <w:rPr>
          <w:rFonts w:asciiTheme="minorHAnsi" w:hAnsiTheme="minorHAnsi" w:cstheme="minorHAnsi"/>
          <w:b/>
          <w:sz w:val="22"/>
          <w:szCs w:val="22"/>
        </w:rPr>
        <w:t xml:space="preserve">ary of </w:t>
      </w:r>
      <w:r w:rsidR="00F11FE5">
        <w:rPr>
          <w:rFonts w:asciiTheme="minorHAnsi" w:hAnsiTheme="minorHAnsi" w:cstheme="minorHAnsi"/>
          <w:b/>
          <w:sz w:val="22"/>
          <w:szCs w:val="22"/>
        </w:rPr>
        <w:t>EACH r</w:t>
      </w:r>
      <w:r w:rsidR="00F600FC" w:rsidRPr="000F6346">
        <w:rPr>
          <w:rFonts w:asciiTheme="minorHAnsi" w:hAnsiTheme="minorHAnsi" w:cstheme="minorHAnsi"/>
          <w:b/>
          <w:sz w:val="22"/>
          <w:szCs w:val="22"/>
        </w:rPr>
        <w:t>eading</w:t>
      </w:r>
      <w:r w:rsidR="00AC602F" w:rsidRPr="000F6346">
        <w:rPr>
          <w:rFonts w:asciiTheme="minorHAnsi" w:hAnsiTheme="minorHAnsi" w:cstheme="minorHAnsi"/>
          <w:sz w:val="22"/>
          <w:szCs w:val="22"/>
        </w:rPr>
        <w:t>: In</w:t>
      </w:r>
      <w:r w:rsidR="00B92FF3" w:rsidRPr="000F6346">
        <w:rPr>
          <w:rFonts w:asciiTheme="minorHAnsi" w:hAnsiTheme="minorHAnsi" w:cstheme="minorHAnsi"/>
          <w:sz w:val="22"/>
          <w:szCs w:val="22"/>
        </w:rPr>
        <w:t xml:space="preserve"> </w:t>
      </w:r>
      <w:r w:rsidR="00722AB8">
        <w:rPr>
          <w:rFonts w:asciiTheme="minorHAnsi" w:hAnsiTheme="minorHAnsi" w:cstheme="minorHAnsi"/>
          <w:sz w:val="22"/>
          <w:szCs w:val="22"/>
        </w:rPr>
        <w:t>1-2</w:t>
      </w:r>
      <w:r w:rsidR="00B92FF3" w:rsidRPr="000F6346">
        <w:rPr>
          <w:rFonts w:asciiTheme="minorHAnsi" w:hAnsiTheme="minorHAnsi" w:cstheme="minorHAnsi"/>
          <w:sz w:val="22"/>
          <w:szCs w:val="22"/>
        </w:rPr>
        <w:t xml:space="preserve"> paragraphs</w:t>
      </w:r>
      <w:r w:rsidR="00F11FE5">
        <w:rPr>
          <w:rFonts w:asciiTheme="minorHAnsi" w:hAnsiTheme="minorHAnsi" w:cstheme="minorHAnsi"/>
          <w:sz w:val="22"/>
          <w:szCs w:val="22"/>
        </w:rPr>
        <w:t xml:space="preserve">, tell me </w:t>
      </w:r>
      <w:r w:rsidR="00F11FE5" w:rsidRPr="00034DC3">
        <w:rPr>
          <w:rFonts w:asciiTheme="minorHAnsi" w:hAnsiTheme="minorHAnsi" w:cstheme="minorHAnsi"/>
          <w:b/>
          <w:sz w:val="22"/>
          <w:szCs w:val="22"/>
        </w:rPr>
        <w:t>each</w:t>
      </w:r>
      <w:r w:rsidR="00AC602F" w:rsidRPr="00034DC3">
        <w:rPr>
          <w:rFonts w:asciiTheme="minorHAnsi" w:hAnsiTheme="minorHAnsi" w:cstheme="minorHAnsi"/>
          <w:b/>
          <w:sz w:val="22"/>
          <w:szCs w:val="22"/>
        </w:rPr>
        <w:t xml:space="preserve"> </w:t>
      </w:r>
      <w:r w:rsidR="00AF6BDB" w:rsidRPr="00034DC3">
        <w:rPr>
          <w:rFonts w:asciiTheme="minorHAnsi" w:hAnsiTheme="minorHAnsi" w:cstheme="minorHAnsi"/>
          <w:b/>
          <w:sz w:val="22"/>
          <w:szCs w:val="22"/>
        </w:rPr>
        <w:t>text</w:t>
      </w:r>
      <w:r w:rsidR="00071BE9" w:rsidRPr="00034DC3">
        <w:rPr>
          <w:rFonts w:asciiTheme="minorHAnsi" w:hAnsiTheme="minorHAnsi" w:cstheme="minorHAnsi"/>
          <w:b/>
          <w:sz w:val="22"/>
          <w:szCs w:val="22"/>
        </w:rPr>
        <w:t>’</w:t>
      </w:r>
      <w:r w:rsidR="00AF6BDB" w:rsidRPr="00034DC3">
        <w:rPr>
          <w:rFonts w:asciiTheme="minorHAnsi" w:hAnsiTheme="minorHAnsi" w:cstheme="minorHAnsi"/>
          <w:b/>
          <w:sz w:val="22"/>
          <w:szCs w:val="22"/>
        </w:rPr>
        <w:t>s</w:t>
      </w:r>
      <w:r w:rsidR="00AF6BDB" w:rsidRPr="000F6346">
        <w:rPr>
          <w:rFonts w:asciiTheme="minorHAnsi" w:hAnsiTheme="minorHAnsi" w:cstheme="minorHAnsi"/>
          <w:sz w:val="22"/>
          <w:szCs w:val="22"/>
        </w:rPr>
        <w:t xml:space="preserve"> main points</w:t>
      </w:r>
      <w:r w:rsidR="00AC602F" w:rsidRPr="000F6346">
        <w:rPr>
          <w:rFonts w:asciiTheme="minorHAnsi" w:hAnsiTheme="minorHAnsi" w:cstheme="minorHAnsi"/>
          <w:sz w:val="22"/>
          <w:szCs w:val="22"/>
        </w:rPr>
        <w:t>. If you are unsure of precisely what the author is saying</w:t>
      </w:r>
      <w:r w:rsidR="00AF6BDB" w:rsidRPr="000F6346">
        <w:rPr>
          <w:rFonts w:asciiTheme="minorHAnsi" w:hAnsiTheme="minorHAnsi" w:cstheme="minorHAnsi"/>
          <w:sz w:val="22"/>
          <w:szCs w:val="22"/>
        </w:rPr>
        <w:t xml:space="preserve"> in each piece</w:t>
      </w:r>
      <w:r w:rsidR="00AC602F" w:rsidRPr="000F6346">
        <w:rPr>
          <w:rFonts w:asciiTheme="minorHAnsi" w:hAnsiTheme="minorHAnsi" w:cstheme="minorHAnsi"/>
          <w:sz w:val="22"/>
          <w:szCs w:val="22"/>
        </w:rPr>
        <w:t xml:space="preserve">, then talk me through </w:t>
      </w:r>
      <w:r w:rsidR="00AC602F" w:rsidRPr="00584633">
        <w:rPr>
          <w:rFonts w:asciiTheme="minorHAnsi" w:hAnsiTheme="minorHAnsi" w:cstheme="minorHAnsi"/>
          <w:i/>
          <w:sz w:val="22"/>
          <w:szCs w:val="22"/>
        </w:rPr>
        <w:t>what you do</w:t>
      </w:r>
      <w:r w:rsidR="00AC602F" w:rsidRPr="000F6346">
        <w:rPr>
          <w:rFonts w:asciiTheme="minorHAnsi" w:hAnsiTheme="minorHAnsi" w:cstheme="minorHAnsi"/>
          <w:sz w:val="22"/>
          <w:szCs w:val="22"/>
        </w:rPr>
        <w:t xml:space="preserve"> understand (</w:t>
      </w:r>
      <w:r w:rsidR="00647E5C">
        <w:rPr>
          <w:rFonts w:asciiTheme="minorHAnsi" w:hAnsiTheme="minorHAnsi" w:cstheme="minorHAnsi"/>
          <w:sz w:val="22"/>
          <w:szCs w:val="22"/>
        </w:rPr>
        <w:t>and ask your questions!</w:t>
      </w:r>
      <w:r w:rsidR="00AC602F" w:rsidRPr="000F6346">
        <w:rPr>
          <w:rFonts w:asciiTheme="minorHAnsi" w:hAnsiTheme="minorHAnsi" w:cstheme="minorHAnsi"/>
          <w:sz w:val="22"/>
          <w:szCs w:val="22"/>
        </w:rPr>
        <w:t>). You must demonstrate that you have read and thought about the article</w:t>
      </w:r>
      <w:r w:rsidR="00AF6BDB" w:rsidRPr="000F6346">
        <w:rPr>
          <w:rFonts w:asciiTheme="minorHAnsi" w:hAnsiTheme="minorHAnsi" w:cstheme="minorHAnsi"/>
          <w:sz w:val="22"/>
          <w:szCs w:val="22"/>
        </w:rPr>
        <w:t>s/chapters</w:t>
      </w:r>
      <w:r w:rsidR="00AC602F" w:rsidRPr="000F6346">
        <w:rPr>
          <w:rFonts w:asciiTheme="minorHAnsi" w:hAnsiTheme="minorHAnsi" w:cstheme="minorHAnsi"/>
          <w:sz w:val="22"/>
          <w:szCs w:val="22"/>
        </w:rPr>
        <w:t xml:space="preserve">. Providing examples from the </w:t>
      </w:r>
      <w:r w:rsidR="00AF6BDB" w:rsidRPr="000F6346">
        <w:rPr>
          <w:rFonts w:asciiTheme="minorHAnsi" w:hAnsiTheme="minorHAnsi" w:cstheme="minorHAnsi"/>
          <w:sz w:val="22"/>
          <w:szCs w:val="22"/>
        </w:rPr>
        <w:t xml:space="preserve">text </w:t>
      </w:r>
      <w:r w:rsidR="00AC602F" w:rsidRPr="000F6346">
        <w:rPr>
          <w:rFonts w:asciiTheme="minorHAnsi" w:hAnsiTheme="minorHAnsi" w:cstheme="minorHAnsi"/>
          <w:sz w:val="22"/>
          <w:szCs w:val="22"/>
        </w:rPr>
        <w:t xml:space="preserve">is a good strategy. This should be a </w:t>
      </w:r>
      <w:r w:rsidR="00AC602F" w:rsidRPr="00F11FE5">
        <w:rPr>
          <w:rFonts w:asciiTheme="minorHAnsi" w:hAnsiTheme="minorHAnsi" w:cstheme="minorHAnsi"/>
          <w:i/>
          <w:sz w:val="22"/>
          <w:szCs w:val="22"/>
        </w:rPr>
        <w:t>concise summary</w:t>
      </w:r>
      <w:r w:rsidR="00AC602F" w:rsidRPr="000F6346">
        <w:rPr>
          <w:rFonts w:asciiTheme="minorHAnsi" w:hAnsiTheme="minorHAnsi" w:cstheme="minorHAnsi"/>
          <w:sz w:val="22"/>
          <w:szCs w:val="22"/>
        </w:rPr>
        <w:t xml:space="preserve"> of what the author is saying</w:t>
      </w:r>
      <w:r w:rsidR="00647E5C">
        <w:rPr>
          <w:rFonts w:asciiTheme="minorHAnsi" w:hAnsiTheme="minorHAnsi" w:cstheme="minorHAnsi"/>
          <w:sz w:val="22"/>
          <w:szCs w:val="22"/>
        </w:rPr>
        <w:t xml:space="preserve"> (not in the first page, but main argument)</w:t>
      </w:r>
      <w:r w:rsidR="00AC602F" w:rsidRPr="000F6346">
        <w:rPr>
          <w:rFonts w:asciiTheme="minorHAnsi" w:hAnsiTheme="minorHAnsi" w:cstheme="minorHAnsi"/>
          <w:sz w:val="22"/>
          <w:szCs w:val="22"/>
        </w:rPr>
        <w:t xml:space="preserve">. </w:t>
      </w:r>
      <w:r w:rsidR="007D69DD">
        <w:rPr>
          <w:rFonts w:asciiTheme="minorHAnsi" w:hAnsiTheme="minorHAnsi" w:cstheme="minorHAnsi"/>
          <w:sz w:val="22"/>
          <w:szCs w:val="22"/>
        </w:rPr>
        <w:t>Tips:</w:t>
      </w:r>
    </w:p>
    <w:p w14:paraId="54465525" w14:textId="11D47148" w:rsidR="002802F7" w:rsidRPr="002E740D" w:rsidRDefault="002802F7" w:rsidP="001F1E7C">
      <w:pPr>
        <w:pStyle w:val="ListParagraph"/>
        <w:numPr>
          <w:ilvl w:val="0"/>
          <w:numId w:val="11"/>
        </w:numPr>
        <w:rPr>
          <w:rFonts w:asciiTheme="minorHAnsi" w:hAnsiTheme="minorHAnsi" w:cstheme="minorHAnsi"/>
          <w:color w:val="1F497D" w:themeColor="text2"/>
          <w:sz w:val="22"/>
          <w:szCs w:val="22"/>
        </w:rPr>
      </w:pPr>
      <w:r>
        <w:rPr>
          <w:rFonts w:asciiTheme="minorHAnsi" w:hAnsiTheme="minorHAnsi" w:cstheme="minorHAnsi"/>
          <w:sz w:val="22"/>
          <w:szCs w:val="22"/>
        </w:rPr>
        <w:t xml:space="preserve">Focus on MAIN argument (often related to the </w:t>
      </w:r>
      <w:r w:rsidR="001A25BD">
        <w:rPr>
          <w:rFonts w:asciiTheme="minorHAnsi" w:hAnsiTheme="minorHAnsi" w:cstheme="minorHAnsi"/>
          <w:sz w:val="22"/>
          <w:szCs w:val="22"/>
        </w:rPr>
        <w:t>“</w:t>
      </w:r>
      <w:proofErr w:type="gramStart"/>
      <w:r>
        <w:rPr>
          <w:rFonts w:asciiTheme="minorHAnsi" w:hAnsiTheme="minorHAnsi" w:cstheme="minorHAnsi"/>
          <w:sz w:val="22"/>
          <w:szCs w:val="22"/>
        </w:rPr>
        <w:t>W</w:t>
      </w:r>
      <w:r w:rsidR="001A25BD">
        <w:rPr>
          <w:rFonts w:asciiTheme="minorHAnsi" w:hAnsiTheme="minorHAnsi" w:cstheme="minorHAnsi"/>
          <w:sz w:val="22"/>
          <w:szCs w:val="22"/>
        </w:rPr>
        <w:t>”</w:t>
      </w:r>
      <w:r>
        <w:rPr>
          <w:rFonts w:asciiTheme="minorHAnsi" w:hAnsiTheme="minorHAnsi" w:cstheme="minorHAnsi"/>
          <w:sz w:val="22"/>
          <w:szCs w:val="22"/>
        </w:rPr>
        <w:t>s</w:t>
      </w:r>
      <w:proofErr w:type="gramEnd"/>
      <w:r>
        <w:rPr>
          <w:rFonts w:asciiTheme="minorHAnsi" w:hAnsiTheme="minorHAnsi" w:cstheme="minorHAnsi"/>
          <w:sz w:val="22"/>
          <w:szCs w:val="22"/>
        </w:rPr>
        <w:t xml:space="preserve">: </w:t>
      </w:r>
      <w:r w:rsidRPr="002E740D">
        <w:rPr>
          <w:rFonts w:asciiTheme="minorHAnsi" w:hAnsiTheme="minorHAnsi" w:cstheme="minorHAnsi"/>
          <w:b/>
          <w:bCs/>
          <w:color w:val="1F497D" w:themeColor="text2"/>
          <w:sz w:val="22"/>
          <w:szCs w:val="22"/>
        </w:rPr>
        <w:t>Who, When, What, Why)</w:t>
      </w:r>
    </w:p>
    <w:p w14:paraId="41FC6E81" w14:textId="797D3AD1" w:rsidR="000704A8" w:rsidRDefault="000704A8" w:rsidP="001F1E7C">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Do not focus solely on what the author said in the first 2 pages of the reading, that makes it impossible for me to know if you read the article in its entirety</w:t>
      </w:r>
    </w:p>
    <w:p w14:paraId="4E098B45" w14:textId="272D2176" w:rsidR="000704A8" w:rsidRPr="000704A8" w:rsidRDefault="00647E5C" w:rsidP="000704A8">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A</w:t>
      </w:r>
      <w:r w:rsidR="000704A8" w:rsidRPr="000704A8">
        <w:rPr>
          <w:rFonts w:asciiTheme="minorHAnsi" w:hAnsiTheme="minorHAnsi" w:cstheme="minorHAnsi"/>
          <w:sz w:val="22"/>
          <w:szCs w:val="22"/>
        </w:rPr>
        <w:t xml:space="preserve">re there specific sections or arguments that really hit home or alternatively that you disagree with? Provide as much specificity and examples as possible. </w:t>
      </w:r>
    </w:p>
    <w:p w14:paraId="2B77BCD1" w14:textId="625FD7CE" w:rsidR="000704A8" w:rsidRDefault="000704A8" w:rsidP="000704A8">
      <w:pPr>
        <w:pStyle w:val="ListParagraph"/>
        <w:numPr>
          <w:ilvl w:val="0"/>
          <w:numId w:val="11"/>
        </w:numPr>
        <w:rPr>
          <w:rFonts w:asciiTheme="minorHAnsi" w:hAnsiTheme="minorHAnsi" w:cstheme="minorHAnsi"/>
          <w:sz w:val="22"/>
          <w:szCs w:val="22"/>
        </w:rPr>
      </w:pPr>
      <w:r w:rsidRPr="000704A8">
        <w:rPr>
          <w:rFonts w:asciiTheme="minorHAnsi" w:hAnsiTheme="minorHAnsi" w:cstheme="minorHAnsi"/>
          <w:sz w:val="22"/>
          <w:szCs w:val="22"/>
        </w:rPr>
        <w:t>Be sure to provide evidence from the assigned text. Using specific quotes from the text is desirable and encouraged (just make sure you use proper citation</w:t>
      </w:r>
      <w:r>
        <w:rPr>
          <w:rFonts w:asciiTheme="minorHAnsi" w:hAnsiTheme="minorHAnsi" w:cstheme="minorHAnsi"/>
          <w:sz w:val="22"/>
          <w:szCs w:val="22"/>
        </w:rPr>
        <w:t>)</w:t>
      </w:r>
    </w:p>
    <w:p w14:paraId="11E6D540" w14:textId="43170828" w:rsidR="007D69DD" w:rsidRPr="000704A8" w:rsidRDefault="007D69DD" w:rsidP="000704A8">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The lecture covers the readings, so make sure you watch the lecture/session or PTT before submitting. If using materials from the lecture, cite it (Adams, lecture name/topic, date)</w:t>
      </w:r>
    </w:p>
    <w:p w14:paraId="3BC6A500" w14:textId="77777777" w:rsidR="002D753A" w:rsidRPr="000F6346" w:rsidRDefault="002D753A" w:rsidP="00F600FC">
      <w:pPr>
        <w:ind w:left="360"/>
        <w:rPr>
          <w:rFonts w:asciiTheme="minorHAnsi" w:hAnsiTheme="minorHAnsi" w:cstheme="minorHAnsi"/>
          <w:sz w:val="22"/>
          <w:szCs w:val="22"/>
        </w:rPr>
      </w:pPr>
    </w:p>
    <w:p w14:paraId="5070762B" w14:textId="0355393F" w:rsidR="00F11FE5" w:rsidRDefault="00B768B2" w:rsidP="001F1E7C">
      <w:pPr>
        <w:rPr>
          <w:rFonts w:asciiTheme="minorHAnsi" w:hAnsiTheme="minorHAnsi" w:cstheme="minorHAnsi"/>
          <w:sz w:val="22"/>
          <w:szCs w:val="22"/>
        </w:rPr>
      </w:pPr>
      <w:r>
        <w:rPr>
          <w:rFonts w:asciiTheme="minorHAnsi" w:hAnsiTheme="minorHAnsi" w:cstheme="minorHAnsi"/>
          <w:b/>
          <w:sz w:val="22"/>
          <w:szCs w:val="22"/>
        </w:rPr>
        <w:t xml:space="preserve">The </w:t>
      </w:r>
      <w:r w:rsidR="00B92FF3" w:rsidRPr="00F11FE5">
        <w:rPr>
          <w:rFonts w:asciiTheme="minorHAnsi" w:hAnsiTheme="minorHAnsi" w:cstheme="minorHAnsi"/>
          <w:b/>
          <w:sz w:val="22"/>
          <w:szCs w:val="22"/>
        </w:rPr>
        <w:t>Thesis</w:t>
      </w:r>
      <w:r w:rsidR="00034DC3">
        <w:rPr>
          <w:rFonts w:asciiTheme="minorHAnsi" w:hAnsiTheme="minorHAnsi" w:cstheme="minorHAnsi"/>
          <w:b/>
          <w:sz w:val="22"/>
          <w:szCs w:val="22"/>
        </w:rPr>
        <w:t>/Synthesis</w:t>
      </w:r>
      <w:r w:rsidR="00B92FF3" w:rsidRPr="00F11FE5">
        <w:rPr>
          <w:rFonts w:asciiTheme="minorHAnsi" w:hAnsiTheme="minorHAnsi" w:cstheme="minorHAnsi"/>
          <w:b/>
          <w:sz w:val="22"/>
          <w:szCs w:val="22"/>
        </w:rPr>
        <w:t xml:space="preserve"> statement/</w:t>
      </w:r>
      <w:r w:rsidR="008E5FEE">
        <w:rPr>
          <w:rFonts w:asciiTheme="minorHAnsi" w:hAnsiTheme="minorHAnsi" w:cstheme="minorHAnsi"/>
          <w:b/>
          <w:sz w:val="22"/>
          <w:szCs w:val="22"/>
        </w:rPr>
        <w:t>reflection</w:t>
      </w:r>
      <w:r w:rsidR="00B92FF3" w:rsidRPr="00F11FE5">
        <w:rPr>
          <w:rFonts w:asciiTheme="minorHAnsi" w:hAnsiTheme="minorHAnsi" w:cstheme="minorHAnsi"/>
          <w:sz w:val="22"/>
          <w:szCs w:val="22"/>
        </w:rPr>
        <w:t>:</w:t>
      </w:r>
      <w:r w:rsidR="00AC602F" w:rsidRPr="00F11FE5">
        <w:rPr>
          <w:rFonts w:asciiTheme="minorHAnsi" w:hAnsiTheme="minorHAnsi" w:cstheme="minorHAnsi"/>
          <w:sz w:val="22"/>
          <w:szCs w:val="22"/>
        </w:rPr>
        <w:t xml:space="preserve"> </w:t>
      </w:r>
      <w:r w:rsidR="00F11FE5">
        <w:rPr>
          <w:rFonts w:asciiTheme="minorHAnsi" w:hAnsiTheme="minorHAnsi" w:cstheme="minorHAnsi"/>
          <w:sz w:val="22"/>
          <w:szCs w:val="22"/>
          <w:lang w:bidi="en-US"/>
        </w:rPr>
        <w:t xml:space="preserve">Each </w:t>
      </w:r>
      <w:r w:rsidR="000704A8">
        <w:rPr>
          <w:rFonts w:asciiTheme="minorHAnsi" w:hAnsiTheme="minorHAnsi" w:cstheme="minorHAnsi"/>
          <w:sz w:val="22"/>
          <w:szCs w:val="22"/>
          <w:lang w:bidi="en-US"/>
        </w:rPr>
        <w:t>response</w:t>
      </w:r>
      <w:r w:rsidR="00B92FF3" w:rsidRPr="00F11FE5">
        <w:rPr>
          <w:rFonts w:asciiTheme="minorHAnsi" w:hAnsiTheme="minorHAnsi" w:cstheme="minorHAnsi"/>
          <w:sz w:val="22"/>
          <w:szCs w:val="22"/>
          <w:lang w:bidi="en-US"/>
        </w:rPr>
        <w:t xml:space="preserve"> paper should have a thesis statement, which presents an argument or a point of view in relation to the issue </w:t>
      </w:r>
      <w:r w:rsidR="00DB097D" w:rsidRPr="00F11FE5">
        <w:rPr>
          <w:rFonts w:asciiTheme="minorHAnsi" w:hAnsiTheme="minorHAnsi" w:cstheme="minorHAnsi"/>
          <w:sz w:val="22"/>
          <w:szCs w:val="22"/>
        </w:rPr>
        <w:t>the article</w:t>
      </w:r>
      <w:r w:rsidR="00F11FE5">
        <w:rPr>
          <w:rFonts w:asciiTheme="minorHAnsi" w:hAnsiTheme="minorHAnsi" w:cstheme="minorHAnsi"/>
          <w:sz w:val="22"/>
          <w:szCs w:val="22"/>
        </w:rPr>
        <w:t>/</w:t>
      </w:r>
      <w:r w:rsidR="00AF6BDB" w:rsidRPr="00F11FE5">
        <w:rPr>
          <w:rFonts w:asciiTheme="minorHAnsi" w:hAnsiTheme="minorHAnsi" w:cstheme="minorHAnsi"/>
          <w:sz w:val="22"/>
          <w:szCs w:val="22"/>
        </w:rPr>
        <w:t>s</w:t>
      </w:r>
      <w:r w:rsidR="00DB097D" w:rsidRPr="00F11FE5">
        <w:rPr>
          <w:rFonts w:asciiTheme="minorHAnsi" w:hAnsiTheme="minorHAnsi" w:cstheme="minorHAnsi"/>
          <w:sz w:val="22"/>
          <w:szCs w:val="22"/>
        </w:rPr>
        <w:t xml:space="preserve"> has brought forth for you</w:t>
      </w:r>
      <w:r w:rsidR="000704A8">
        <w:rPr>
          <w:rFonts w:asciiTheme="minorHAnsi" w:hAnsiTheme="minorHAnsi" w:cstheme="minorHAnsi"/>
          <w:sz w:val="22"/>
          <w:szCs w:val="22"/>
        </w:rPr>
        <w:t xml:space="preserve"> AS A GROUP</w:t>
      </w:r>
      <w:r w:rsidR="00DB097D" w:rsidRPr="00F11FE5">
        <w:rPr>
          <w:rFonts w:asciiTheme="minorHAnsi" w:hAnsiTheme="minorHAnsi" w:cstheme="minorHAnsi"/>
          <w:sz w:val="22"/>
          <w:szCs w:val="22"/>
        </w:rPr>
        <w:t xml:space="preserve">. </w:t>
      </w:r>
      <w:r w:rsidR="000704A8">
        <w:rPr>
          <w:rFonts w:asciiTheme="minorHAnsi" w:hAnsiTheme="minorHAnsi" w:cstheme="minorHAnsi"/>
          <w:sz w:val="22"/>
          <w:szCs w:val="22"/>
        </w:rPr>
        <w:t>For example:</w:t>
      </w:r>
    </w:p>
    <w:p w14:paraId="0961C78C" w14:textId="79ACE4FA" w:rsidR="000704A8" w:rsidRDefault="00F11FE5" w:rsidP="00EC2FC8">
      <w:pPr>
        <w:numPr>
          <w:ilvl w:val="1"/>
          <w:numId w:val="6"/>
        </w:numPr>
        <w:ind w:left="720"/>
        <w:rPr>
          <w:rFonts w:asciiTheme="minorHAnsi" w:hAnsiTheme="minorHAnsi" w:cstheme="minorHAnsi"/>
          <w:sz w:val="22"/>
          <w:szCs w:val="22"/>
          <w:lang w:bidi="en-US"/>
        </w:rPr>
      </w:pPr>
      <w:r w:rsidRPr="00BC4ABE">
        <w:rPr>
          <w:rFonts w:asciiTheme="minorHAnsi" w:hAnsiTheme="minorHAnsi" w:cstheme="minorHAnsi"/>
          <w:sz w:val="22"/>
          <w:szCs w:val="22"/>
        </w:rPr>
        <w:t xml:space="preserve">Think about </w:t>
      </w:r>
      <w:r w:rsidR="00AC602F" w:rsidRPr="00BC4ABE">
        <w:rPr>
          <w:rFonts w:asciiTheme="minorHAnsi" w:hAnsiTheme="minorHAnsi" w:cstheme="minorHAnsi"/>
          <w:sz w:val="22"/>
          <w:szCs w:val="22"/>
        </w:rPr>
        <w:t>any new or interesting insights</w:t>
      </w:r>
      <w:r w:rsidRPr="00BC4ABE">
        <w:rPr>
          <w:rFonts w:asciiTheme="minorHAnsi" w:hAnsiTheme="minorHAnsi" w:cstheme="minorHAnsi"/>
          <w:sz w:val="22"/>
          <w:szCs w:val="22"/>
        </w:rPr>
        <w:t xml:space="preserve"> the reading</w:t>
      </w:r>
      <w:r w:rsidR="000704A8">
        <w:rPr>
          <w:rFonts w:asciiTheme="minorHAnsi" w:hAnsiTheme="minorHAnsi" w:cstheme="minorHAnsi"/>
          <w:sz w:val="22"/>
          <w:szCs w:val="22"/>
        </w:rPr>
        <w:t>s</w:t>
      </w:r>
      <w:r w:rsidRPr="00BC4ABE">
        <w:rPr>
          <w:rFonts w:asciiTheme="minorHAnsi" w:hAnsiTheme="minorHAnsi" w:cstheme="minorHAnsi"/>
          <w:sz w:val="22"/>
          <w:szCs w:val="22"/>
        </w:rPr>
        <w:t xml:space="preserve"> gave you</w:t>
      </w:r>
      <w:r w:rsidR="000704A8">
        <w:rPr>
          <w:rFonts w:asciiTheme="minorHAnsi" w:hAnsiTheme="minorHAnsi" w:cstheme="minorHAnsi"/>
          <w:sz w:val="22"/>
          <w:szCs w:val="22"/>
        </w:rPr>
        <w:t xml:space="preserve"> as a whole- what was the focus</w:t>
      </w:r>
      <w:r w:rsidR="00647E5C">
        <w:rPr>
          <w:rFonts w:asciiTheme="minorHAnsi" w:hAnsiTheme="minorHAnsi" w:cstheme="minorHAnsi"/>
          <w:sz w:val="22"/>
          <w:szCs w:val="22"/>
        </w:rPr>
        <w:t xml:space="preserve"> in the last few weeks</w:t>
      </w:r>
      <w:r w:rsidR="000704A8">
        <w:rPr>
          <w:rFonts w:asciiTheme="minorHAnsi" w:hAnsiTheme="minorHAnsi" w:cstheme="minorHAnsi"/>
          <w:sz w:val="22"/>
          <w:szCs w:val="22"/>
        </w:rPr>
        <w:t>?</w:t>
      </w:r>
      <w:r w:rsidRPr="00BC4ABE">
        <w:rPr>
          <w:rFonts w:asciiTheme="minorHAnsi" w:hAnsiTheme="minorHAnsi" w:cstheme="minorHAnsi"/>
          <w:sz w:val="22"/>
          <w:szCs w:val="22"/>
        </w:rPr>
        <w:t xml:space="preserve"> </w:t>
      </w:r>
    </w:p>
    <w:p w14:paraId="17D69963" w14:textId="040F6EF3" w:rsidR="000704A8" w:rsidRDefault="000704A8" w:rsidP="00EC2FC8">
      <w:pPr>
        <w:numPr>
          <w:ilvl w:val="1"/>
          <w:numId w:val="6"/>
        </w:numPr>
        <w:ind w:left="720"/>
        <w:rPr>
          <w:rFonts w:asciiTheme="minorHAnsi" w:hAnsiTheme="minorHAnsi" w:cstheme="minorHAnsi"/>
          <w:sz w:val="22"/>
          <w:szCs w:val="22"/>
          <w:lang w:bidi="en-US"/>
        </w:rPr>
      </w:pPr>
      <w:r>
        <w:rPr>
          <w:rFonts w:asciiTheme="minorHAnsi" w:hAnsiTheme="minorHAnsi" w:cstheme="minorHAnsi"/>
          <w:sz w:val="22"/>
          <w:szCs w:val="22"/>
        </w:rPr>
        <w:lastRenderedPageBreak/>
        <w:t>How are the readings connected? Do some authors disagree with each other? What are some points of continuity and some points of contention? Do they all focus on the same thing or is one lacking in an area that the other ones focus on?</w:t>
      </w:r>
    </w:p>
    <w:p w14:paraId="6ED80C1B" w14:textId="5B1B3029" w:rsidR="000704A8" w:rsidRPr="000704A8" w:rsidRDefault="00F11FE5" w:rsidP="00EC2FC8">
      <w:pPr>
        <w:numPr>
          <w:ilvl w:val="1"/>
          <w:numId w:val="6"/>
        </w:numPr>
        <w:ind w:left="720"/>
        <w:rPr>
          <w:rFonts w:asciiTheme="minorHAnsi" w:hAnsiTheme="minorHAnsi" w:cstheme="minorHAnsi"/>
          <w:sz w:val="22"/>
          <w:szCs w:val="22"/>
          <w:lang w:bidi="en-US"/>
        </w:rPr>
      </w:pPr>
      <w:r w:rsidRPr="000704A8">
        <w:rPr>
          <w:rFonts w:asciiTheme="minorHAnsi" w:hAnsiTheme="minorHAnsi" w:cstheme="minorHAnsi"/>
          <w:sz w:val="22"/>
          <w:szCs w:val="22"/>
        </w:rPr>
        <w:t>R</w:t>
      </w:r>
      <w:r w:rsidR="00AC602F" w:rsidRPr="000704A8">
        <w:rPr>
          <w:rFonts w:asciiTheme="minorHAnsi" w:hAnsiTheme="minorHAnsi" w:cstheme="minorHAnsi"/>
          <w:sz w:val="22"/>
          <w:szCs w:val="22"/>
        </w:rPr>
        <w:t xml:space="preserve">elate it </w:t>
      </w:r>
      <w:r w:rsidRPr="000704A8">
        <w:rPr>
          <w:rFonts w:asciiTheme="minorHAnsi" w:hAnsiTheme="minorHAnsi" w:cstheme="minorHAnsi"/>
          <w:sz w:val="22"/>
          <w:szCs w:val="22"/>
        </w:rPr>
        <w:t>to other materials we have read in class or a film we have watched</w:t>
      </w:r>
      <w:r w:rsidR="000704A8" w:rsidRPr="000704A8">
        <w:rPr>
          <w:rFonts w:asciiTheme="minorHAnsi" w:hAnsiTheme="minorHAnsi" w:cstheme="minorHAnsi"/>
          <w:sz w:val="22"/>
          <w:szCs w:val="22"/>
        </w:rPr>
        <w:t xml:space="preserve"> </w:t>
      </w:r>
      <w:r w:rsidR="000704A8">
        <w:rPr>
          <w:rFonts w:asciiTheme="minorHAnsi" w:hAnsiTheme="minorHAnsi" w:cstheme="minorHAnsi"/>
          <w:sz w:val="22"/>
          <w:szCs w:val="22"/>
        </w:rPr>
        <w:t xml:space="preserve">or </w:t>
      </w:r>
      <w:r w:rsidRPr="000704A8">
        <w:rPr>
          <w:rFonts w:asciiTheme="minorHAnsi" w:hAnsiTheme="minorHAnsi" w:cstheme="minorHAnsi"/>
          <w:sz w:val="22"/>
          <w:szCs w:val="22"/>
        </w:rPr>
        <w:t>your own experiences outside</w:t>
      </w:r>
      <w:r w:rsidR="008E5FEE" w:rsidRPr="000704A8">
        <w:rPr>
          <w:rFonts w:asciiTheme="minorHAnsi" w:hAnsiTheme="minorHAnsi" w:cstheme="minorHAnsi"/>
          <w:sz w:val="22"/>
          <w:szCs w:val="22"/>
        </w:rPr>
        <w:t xml:space="preserve"> of class- such as</w:t>
      </w:r>
      <w:r w:rsidRPr="000704A8">
        <w:rPr>
          <w:rFonts w:asciiTheme="minorHAnsi" w:hAnsiTheme="minorHAnsi" w:cstheme="minorHAnsi"/>
          <w:sz w:val="22"/>
          <w:szCs w:val="22"/>
        </w:rPr>
        <w:t xml:space="preserve"> your work, family, </w:t>
      </w:r>
      <w:r w:rsidR="008D4A79" w:rsidRPr="000704A8">
        <w:rPr>
          <w:rFonts w:asciiTheme="minorHAnsi" w:hAnsiTheme="minorHAnsi" w:cstheme="minorHAnsi"/>
          <w:sz w:val="22"/>
          <w:szCs w:val="22"/>
        </w:rPr>
        <w:t xml:space="preserve">or </w:t>
      </w:r>
      <w:r w:rsidRPr="000704A8">
        <w:rPr>
          <w:rFonts w:asciiTheme="minorHAnsi" w:hAnsiTheme="minorHAnsi" w:cstheme="minorHAnsi"/>
          <w:sz w:val="22"/>
          <w:szCs w:val="22"/>
        </w:rPr>
        <w:t>other classes.</w:t>
      </w:r>
      <w:r w:rsidR="00DB097D" w:rsidRPr="000704A8">
        <w:rPr>
          <w:rFonts w:asciiTheme="minorHAnsi" w:hAnsiTheme="minorHAnsi" w:cstheme="minorHAnsi"/>
          <w:sz w:val="22"/>
          <w:szCs w:val="22"/>
        </w:rPr>
        <w:t xml:space="preserve"> </w:t>
      </w:r>
    </w:p>
    <w:p w14:paraId="39A8FFE5" w14:textId="77777777" w:rsidR="00BC4ABE" w:rsidRDefault="00BC4ABE" w:rsidP="00BC4ABE">
      <w:pPr>
        <w:rPr>
          <w:rFonts w:asciiTheme="minorHAnsi" w:hAnsiTheme="minorHAnsi" w:cstheme="minorHAnsi"/>
          <w:b/>
          <w:sz w:val="22"/>
          <w:szCs w:val="22"/>
          <w:lang w:bidi="en-US"/>
        </w:rPr>
      </w:pPr>
    </w:p>
    <w:p w14:paraId="32B9FDEB" w14:textId="15B74FDE" w:rsidR="008D4A79" w:rsidRPr="008D4A79" w:rsidRDefault="00886E10" w:rsidP="00AA03E2">
      <w:pPr>
        <w:rPr>
          <w:rFonts w:asciiTheme="minorHAnsi" w:hAnsiTheme="minorHAnsi" w:cstheme="minorHAnsi"/>
          <w:sz w:val="22"/>
          <w:szCs w:val="22"/>
          <w:u w:val="single"/>
          <w:lang w:bidi="en-US"/>
        </w:rPr>
      </w:pPr>
      <w:r w:rsidRPr="008D4A79">
        <w:rPr>
          <w:rFonts w:asciiTheme="minorHAnsi" w:hAnsiTheme="minorHAnsi" w:cstheme="minorHAnsi"/>
          <w:b/>
          <w:sz w:val="22"/>
          <w:szCs w:val="22"/>
          <w:u w:val="single"/>
          <w:lang w:bidi="en-US"/>
        </w:rPr>
        <w:t>F</w:t>
      </w:r>
      <w:r w:rsidR="008D4A79">
        <w:rPr>
          <w:rFonts w:asciiTheme="minorHAnsi" w:hAnsiTheme="minorHAnsi" w:cstheme="minorHAnsi"/>
          <w:b/>
          <w:sz w:val="22"/>
          <w:szCs w:val="22"/>
          <w:u w:val="single"/>
          <w:lang w:bidi="en-US"/>
        </w:rPr>
        <w:t>ormat</w:t>
      </w:r>
      <w:r w:rsidR="001C78B2">
        <w:rPr>
          <w:rFonts w:asciiTheme="minorHAnsi" w:hAnsiTheme="minorHAnsi" w:cstheme="minorHAnsi"/>
          <w:b/>
          <w:sz w:val="22"/>
          <w:szCs w:val="22"/>
          <w:u w:val="single"/>
          <w:lang w:bidi="en-US"/>
        </w:rPr>
        <w:t xml:space="preserve"> and structure</w:t>
      </w:r>
      <w:r w:rsidRPr="008D4A79">
        <w:rPr>
          <w:rFonts w:asciiTheme="minorHAnsi" w:hAnsiTheme="minorHAnsi" w:cstheme="minorHAnsi"/>
          <w:sz w:val="22"/>
          <w:szCs w:val="22"/>
          <w:u w:val="single"/>
          <w:lang w:bidi="en-US"/>
        </w:rPr>
        <w:t xml:space="preserve">: </w:t>
      </w:r>
    </w:p>
    <w:p w14:paraId="3BC6A50B" w14:textId="08E30902" w:rsidR="00AA03E2" w:rsidRDefault="00886E10" w:rsidP="00DD5BE0">
      <w:pPr>
        <w:pStyle w:val="ListParagraph"/>
        <w:numPr>
          <w:ilvl w:val="0"/>
          <w:numId w:val="4"/>
        </w:numPr>
        <w:rPr>
          <w:rFonts w:asciiTheme="minorHAnsi" w:hAnsiTheme="minorHAnsi" w:cstheme="minorHAnsi"/>
          <w:sz w:val="22"/>
          <w:szCs w:val="22"/>
          <w:lang w:bidi="en-US"/>
        </w:rPr>
      </w:pPr>
      <w:r w:rsidRPr="00DD5BE0">
        <w:rPr>
          <w:rFonts w:asciiTheme="minorHAnsi" w:hAnsiTheme="minorHAnsi" w:cstheme="minorHAnsi"/>
          <w:sz w:val="22"/>
          <w:szCs w:val="22"/>
          <w:lang w:bidi="en-US"/>
        </w:rPr>
        <w:t>P</w:t>
      </w:r>
      <w:r w:rsidR="002819A4" w:rsidRPr="00DD5BE0">
        <w:rPr>
          <w:rFonts w:asciiTheme="minorHAnsi" w:hAnsiTheme="minorHAnsi" w:cstheme="minorHAnsi"/>
          <w:sz w:val="22"/>
          <w:szCs w:val="22"/>
          <w:lang w:bidi="en-US"/>
        </w:rPr>
        <w:t xml:space="preserve">apers should be </w:t>
      </w:r>
      <w:r w:rsidR="006A5541" w:rsidRPr="00DD5BE0">
        <w:rPr>
          <w:rFonts w:asciiTheme="minorHAnsi" w:hAnsiTheme="minorHAnsi" w:cstheme="minorHAnsi"/>
          <w:sz w:val="22"/>
          <w:szCs w:val="22"/>
          <w:lang w:bidi="en-US"/>
        </w:rPr>
        <w:t xml:space="preserve">about </w:t>
      </w:r>
      <w:r w:rsidR="007D69DD">
        <w:rPr>
          <w:rFonts w:asciiTheme="minorHAnsi" w:hAnsiTheme="minorHAnsi" w:cstheme="minorHAnsi"/>
          <w:sz w:val="22"/>
          <w:szCs w:val="22"/>
          <w:lang w:bidi="en-US"/>
        </w:rPr>
        <w:t>4</w:t>
      </w:r>
      <w:r w:rsidR="00234A71">
        <w:rPr>
          <w:rFonts w:asciiTheme="minorHAnsi" w:hAnsiTheme="minorHAnsi" w:cstheme="minorHAnsi"/>
          <w:sz w:val="22"/>
          <w:szCs w:val="22"/>
          <w:lang w:bidi="en-US"/>
        </w:rPr>
        <w:t xml:space="preserve"> -6</w:t>
      </w:r>
      <w:r w:rsidR="00AA03E2" w:rsidRPr="00DD5BE0">
        <w:rPr>
          <w:rFonts w:asciiTheme="minorHAnsi" w:hAnsiTheme="minorHAnsi" w:cstheme="minorHAnsi"/>
          <w:sz w:val="22"/>
          <w:szCs w:val="22"/>
          <w:lang w:bidi="en-US"/>
        </w:rPr>
        <w:t xml:space="preserve"> well-written pages</w:t>
      </w:r>
      <w:r w:rsidR="00D51ADE" w:rsidRPr="00DD5BE0">
        <w:rPr>
          <w:rFonts w:asciiTheme="minorHAnsi" w:hAnsiTheme="minorHAnsi" w:cstheme="minorHAnsi"/>
          <w:sz w:val="22"/>
          <w:szCs w:val="22"/>
          <w:lang w:bidi="en-US"/>
        </w:rPr>
        <w:t xml:space="preserve"> (</w:t>
      </w:r>
      <w:r w:rsidR="000704A8">
        <w:rPr>
          <w:rFonts w:asciiTheme="minorHAnsi" w:hAnsiTheme="minorHAnsi" w:cstheme="minorHAnsi"/>
          <w:sz w:val="22"/>
          <w:szCs w:val="22"/>
          <w:lang w:bidi="en-US"/>
        </w:rPr>
        <w:t xml:space="preserve">around </w:t>
      </w:r>
      <w:r w:rsidR="007D69DD">
        <w:rPr>
          <w:rFonts w:asciiTheme="minorHAnsi" w:hAnsiTheme="minorHAnsi" w:cstheme="minorHAnsi"/>
          <w:sz w:val="22"/>
          <w:szCs w:val="22"/>
          <w:lang w:bidi="en-US"/>
        </w:rPr>
        <w:t>1000</w:t>
      </w:r>
      <w:r w:rsidR="00234A71">
        <w:rPr>
          <w:rFonts w:asciiTheme="minorHAnsi" w:hAnsiTheme="minorHAnsi" w:cstheme="minorHAnsi"/>
          <w:sz w:val="22"/>
          <w:szCs w:val="22"/>
          <w:lang w:bidi="en-US"/>
        </w:rPr>
        <w:t xml:space="preserve"> - 1500</w:t>
      </w:r>
      <w:r w:rsidR="007C2327">
        <w:rPr>
          <w:rFonts w:asciiTheme="minorHAnsi" w:hAnsiTheme="minorHAnsi" w:cstheme="minorHAnsi"/>
          <w:sz w:val="22"/>
          <w:szCs w:val="22"/>
          <w:lang w:bidi="en-US"/>
        </w:rPr>
        <w:t xml:space="preserve"> </w:t>
      </w:r>
      <w:r w:rsidR="00D51ADE" w:rsidRPr="00DD5BE0">
        <w:rPr>
          <w:rFonts w:asciiTheme="minorHAnsi" w:hAnsiTheme="minorHAnsi" w:cstheme="minorHAnsi"/>
          <w:sz w:val="22"/>
          <w:szCs w:val="22"/>
          <w:lang w:bidi="en-US"/>
        </w:rPr>
        <w:t>words)</w:t>
      </w:r>
      <w:r w:rsidR="00AA03E2" w:rsidRPr="00DD5BE0">
        <w:rPr>
          <w:rFonts w:asciiTheme="minorHAnsi" w:hAnsiTheme="minorHAnsi" w:cstheme="minorHAnsi"/>
          <w:sz w:val="22"/>
          <w:szCs w:val="22"/>
          <w:lang w:bidi="en-US"/>
        </w:rPr>
        <w:t xml:space="preserve">, carefully edited, </w:t>
      </w:r>
      <w:r w:rsidR="008D4A79" w:rsidRPr="00DD5BE0">
        <w:rPr>
          <w:rFonts w:asciiTheme="minorHAnsi" w:hAnsiTheme="minorHAnsi" w:cstheme="minorHAnsi"/>
          <w:sz w:val="22"/>
          <w:szCs w:val="22"/>
          <w:lang w:bidi="en-US"/>
        </w:rPr>
        <w:t>double-spaced with 11 or 12</w:t>
      </w:r>
      <w:r w:rsidR="00AA03E2" w:rsidRPr="00DD5BE0">
        <w:rPr>
          <w:rFonts w:asciiTheme="minorHAnsi" w:hAnsiTheme="minorHAnsi" w:cstheme="minorHAnsi"/>
          <w:sz w:val="22"/>
          <w:szCs w:val="22"/>
          <w:lang w:bidi="en-US"/>
        </w:rPr>
        <w:t>-pt. font</w:t>
      </w:r>
      <w:r w:rsidR="00D51ADE" w:rsidRPr="00DD5BE0">
        <w:rPr>
          <w:rFonts w:asciiTheme="minorHAnsi" w:hAnsiTheme="minorHAnsi" w:cstheme="minorHAnsi"/>
          <w:sz w:val="22"/>
          <w:szCs w:val="22"/>
          <w:lang w:bidi="en-US"/>
        </w:rPr>
        <w:t>,</w:t>
      </w:r>
      <w:r w:rsidR="00B92FF3" w:rsidRPr="00DD5BE0">
        <w:rPr>
          <w:rFonts w:asciiTheme="minorHAnsi" w:hAnsiTheme="minorHAnsi" w:cstheme="minorHAnsi"/>
          <w:sz w:val="22"/>
          <w:szCs w:val="22"/>
          <w:lang w:bidi="en-US"/>
        </w:rPr>
        <w:t xml:space="preserve"> </w:t>
      </w:r>
      <w:r w:rsidR="00AA03E2" w:rsidRPr="00DD5BE0">
        <w:rPr>
          <w:rFonts w:asciiTheme="minorHAnsi" w:hAnsiTheme="minorHAnsi" w:cstheme="minorHAnsi"/>
          <w:sz w:val="22"/>
          <w:szCs w:val="22"/>
          <w:lang w:bidi="en-US"/>
        </w:rPr>
        <w:t xml:space="preserve">1” margins. </w:t>
      </w:r>
    </w:p>
    <w:p w14:paraId="513F9F72" w14:textId="77777777" w:rsidR="00AD7E81" w:rsidRPr="00AD7E81" w:rsidRDefault="00AD7E81" w:rsidP="00AD7E81">
      <w:pPr>
        <w:pStyle w:val="ListParagraph"/>
        <w:numPr>
          <w:ilvl w:val="0"/>
          <w:numId w:val="4"/>
        </w:numPr>
        <w:rPr>
          <w:rFonts w:asciiTheme="minorHAnsi" w:hAnsiTheme="minorHAnsi" w:cstheme="minorHAnsi"/>
          <w:sz w:val="22"/>
          <w:szCs w:val="22"/>
          <w:lang w:bidi="en-US"/>
        </w:rPr>
      </w:pPr>
      <w:r w:rsidRPr="00AD7E81">
        <w:rPr>
          <w:rFonts w:asciiTheme="minorHAnsi" w:hAnsiTheme="minorHAnsi" w:cstheme="minorHAnsi"/>
          <w:sz w:val="22"/>
          <w:szCs w:val="22"/>
          <w:lang w:bidi="en-US"/>
        </w:rPr>
        <w:t>Papers should begin with a clear introductory paragraph summarizing your topic or the aims and ambitions of your paper and your overall thesis. The body of the paper should be comprised of summaries of each reading and then a response/synthesis of all the readings for this time period. The paper should have a clear concluding paragraph where you restate your thesis, raise any questions or state what you learned from doing this paper.</w:t>
      </w:r>
    </w:p>
    <w:p w14:paraId="195DD27D" w14:textId="1F3ABCD9" w:rsidR="00E7649F" w:rsidRPr="00E7649F" w:rsidRDefault="001F775E" w:rsidP="00DD5BE0">
      <w:pPr>
        <w:numPr>
          <w:ilvl w:val="0"/>
          <w:numId w:val="4"/>
        </w:numPr>
        <w:tabs>
          <w:tab w:val="clear" w:pos="720"/>
        </w:tabs>
        <w:rPr>
          <w:rFonts w:asciiTheme="minorHAnsi" w:hAnsiTheme="minorHAnsi" w:cstheme="minorHAnsi"/>
          <w:sz w:val="22"/>
          <w:szCs w:val="22"/>
          <w:lang w:bidi="en-US"/>
        </w:rPr>
      </w:pPr>
      <w:r>
        <w:rPr>
          <w:rFonts w:asciiTheme="minorHAnsi" w:hAnsiTheme="minorHAnsi" w:cstheme="minorHAnsi"/>
          <w:sz w:val="22"/>
          <w:szCs w:val="22"/>
          <w:lang w:bidi="en-US"/>
        </w:rPr>
        <w:t xml:space="preserve">Provide examples but do not overuse </w:t>
      </w:r>
      <w:r w:rsidR="00E7649F" w:rsidRPr="00E7649F">
        <w:rPr>
          <w:rFonts w:asciiTheme="minorHAnsi" w:hAnsiTheme="minorHAnsi" w:cstheme="minorHAnsi"/>
          <w:sz w:val="22"/>
          <w:szCs w:val="22"/>
          <w:lang w:bidi="en-US"/>
        </w:rPr>
        <w:t>quotes - if a quote is used, citation must be provided (APA: “things are not like they used to be” (Jones, 2001, p. 119).</w:t>
      </w:r>
    </w:p>
    <w:p w14:paraId="7EF1D37E" w14:textId="4C302CBA" w:rsidR="00E7649F" w:rsidRPr="00E7649F" w:rsidRDefault="00E7649F" w:rsidP="00DD5BE0">
      <w:pPr>
        <w:numPr>
          <w:ilvl w:val="0"/>
          <w:numId w:val="4"/>
        </w:numPr>
        <w:tabs>
          <w:tab w:val="clear" w:pos="720"/>
        </w:tabs>
        <w:rPr>
          <w:rFonts w:asciiTheme="minorHAnsi" w:hAnsiTheme="minorHAnsi" w:cstheme="minorHAnsi"/>
          <w:sz w:val="22"/>
          <w:szCs w:val="22"/>
          <w:lang w:bidi="en-US"/>
        </w:rPr>
      </w:pPr>
      <w:r w:rsidRPr="00E7649F">
        <w:rPr>
          <w:rFonts w:asciiTheme="minorHAnsi" w:hAnsiTheme="minorHAnsi" w:cstheme="minorHAnsi"/>
          <w:sz w:val="22"/>
          <w:szCs w:val="22"/>
          <w:lang w:bidi="en-US"/>
        </w:rPr>
        <w:t xml:space="preserve">APA citation Style preferred. Use the Purdue Owl Citation Style Chart to help with your citations: </w:t>
      </w:r>
    </w:p>
    <w:p w14:paraId="1E4B8395" w14:textId="24C4508A" w:rsidR="00E7649F" w:rsidRDefault="00D43172" w:rsidP="00DD5BE0">
      <w:pPr>
        <w:pStyle w:val="ListParagraph"/>
        <w:numPr>
          <w:ilvl w:val="0"/>
          <w:numId w:val="4"/>
        </w:numPr>
        <w:rPr>
          <w:rFonts w:asciiTheme="minorHAnsi" w:hAnsiTheme="minorHAnsi" w:cstheme="minorHAnsi"/>
          <w:sz w:val="22"/>
          <w:szCs w:val="22"/>
          <w:lang w:bidi="en-US"/>
        </w:rPr>
      </w:pPr>
      <w:hyperlink r:id="rId5" w:history="1">
        <w:r w:rsidR="00E7649F" w:rsidRPr="00DD5BE0">
          <w:rPr>
            <w:rStyle w:val="Hyperlink"/>
            <w:rFonts w:asciiTheme="minorHAnsi" w:hAnsiTheme="minorHAnsi" w:cstheme="minorHAnsi"/>
            <w:sz w:val="22"/>
            <w:szCs w:val="22"/>
            <w:lang w:bidi="en-US"/>
          </w:rPr>
          <w:t>https://owl.purdue.edu/owl/research_and_citation/using_research/citation_style_chart.html</w:t>
        </w:r>
      </w:hyperlink>
      <w:r w:rsidR="00E7649F" w:rsidRPr="00DD5BE0">
        <w:rPr>
          <w:rFonts w:asciiTheme="minorHAnsi" w:hAnsiTheme="minorHAnsi" w:cstheme="minorHAnsi"/>
          <w:sz w:val="22"/>
          <w:szCs w:val="22"/>
          <w:lang w:bidi="en-US"/>
        </w:rPr>
        <w:t xml:space="preserve"> </w:t>
      </w:r>
    </w:p>
    <w:p w14:paraId="1A52926E" w14:textId="665345E3" w:rsidR="00AA0DD5" w:rsidRPr="00DD5BE0" w:rsidRDefault="00AA0DD5" w:rsidP="00DD5BE0">
      <w:pPr>
        <w:pStyle w:val="ListParagraph"/>
        <w:numPr>
          <w:ilvl w:val="0"/>
          <w:numId w:val="4"/>
        </w:numPr>
        <w:rPr>
          <w:rFonts w:asciiTheme="minorHAnsi" w:hAnsiTheme="minorHAnsi" w:cstheme="minorHAnsi"/>
          <w:sz w:val="22"/>
          <w:szCs w:val="22"/>
          <w:lang w:bidi="en-US"/>
        </w:rPr>
      </w:pPr>
      <w:r w:rsidRPr="00AA0DD5">
        <w:rPr>
          <w:rFonts w:asciiTheme="minorHAnsi" w:hAnsiTheme="minorHAnsi" w:cstheme="minorHAnsi"/>
          <w:sz w:val="22"/>
          <w:szCs w:val="22"/>
          <w:lang w:bidi="en-US"/>
        </w:rPr>
        <w:t>You must cite all sources used, otherwise your paper will be considered plagiarized.</w:t>
      </w:r>
    </w:p>
    <w:p w14:paraId="5203B9E1" w14:textId="0B688BEA" w:rsidR="00E7649F" w:rsidRPr="00070B41" w:rsidRDefault="00E7649F" w:rsidP="00DD5BE0">
      <w:pPr>
        <w:numPr>
          <w:ilvl w:val="0"/>
          <w:numId w:val="4"/>
        </w:numPr>
        <w:tabs>
          <w:tab w:val="clear" w:pos="720"/>
        </w:tabs>
        <w:rPr>
          <w:rFonts w:asciiTheme="minorHAnsi" w:hAnsiTheme="minorHAnsi" w:cstheme="minorHAnsi"/>
          <w:sz w:val="22"/>
          <w:szCs w:val="22"/>
          <w:lang w:bidi="en-US"/>
        </w:rPr>
      </w:pPr>
      <w:r w:rsidRPr="00E7649F">
        <w:rPr>
          <w:rFonts w:asciiTheme="minorHAnsi" w:hAnsiTheme="minorHAnsi" w:cstheme="minorHAnsi"/>
          <w:sz w:val="22"/>
          <w:szCs w:val="22"/>
          <w:lang w:bidi="en-US"/>
        </w:rPr>
        <w:t>You can write in first-person (you can use I, but do not abuse it-</w:t>
      </w:r>
      <w:r w:rsidRPr="00E7649F">
        <w:rPr>
          <w:rFonts w:asciiTheme="minorHAnsi" w:hAnsiTheme="minorHAnsi" w:cstheme="minorHAnsi"/>
          <w:bCs/>
          <w:sz w:val="22"/>
          <w:szCs w:val="22"/>
          <w:lang w:bidi="en-US"/>
        </w:rPr>
        <w:t>maintain an academic tone).</w:t>
      </w:r>
    </w:p>
    <w:p w14:paraId="3BC6A50C" w14:textId="77777777" w:rsidR="00886E10" w:rsidRPr="000F6346" w:rsidRDefault="00886E10" w:rsidP="00AA03E2">
      <w:pPr>
        <w:rPr>
          <w:rFonts w:asciiTheme="minorHAnsi" w:hAnsiTheme="minorHAnsi" w:cstheme="minorHAnsi"/>
          <w:sz w:val="22"/>
          <w:szCs w:val="22"/>
          <w:lang w:bidi="en-US"/>
        </w:rPr>
      </w:pPr>
    </w:p>
    <w:p w14:paraId="6811B5E0" w14:textId="438FE29B" w:rsidR="00120400" w:rsidRPr="00120400" w:rsidRDefault="00120400" w:rsidP="00120400">
      <w:pPr>
        <w:rPr>
          <w:rFonts w:asciiTheme="minorHAnsi" w:hAnsiTheme="minorHAnsi" w:cstheme="minorHAnsi"/>
          <w:b/>
          <w:bCs/>
          <w:sz w:val="22"/>
          <w:szCs w:val="22"/>
        </w:rPr>
      </w:pPr>
      <w:r w:rsidRPr="00120400">
        <w:rPr>
          <w:rFonts w:asciiTheme="minorHAnsi" w:hAnsiTheme="minorHAnsi" w:cstheme="minorHAnsi"/>
          <w:b/>
          <w:bCs/>
          <w:sz w:val="22"/>
          <w:szCs w:val="22"/>
        </w:rPr>
        <w:t>RESPONSE PAPER GRADING RUBRIC</w:t>
      </w:r>
    </w:p>
    <w:p w14:paraId="3BC6A513" w14:textId="320B1509" w:rsidR="00C554DA" w:rsidRDefault="00C554DA">
      <w:pPr>
        <w:rPr>
          <w:rFonts w:asciiTheme="minorHAnsi" w:hAnsiTheme="minorHAnsi" w:cstheme="minorHAnsi"/>
          <w:sz w:val="22"/>
          <w:szCs w:val="22"/>
        </w:rPr>
      </w:pPr>
      <w:r>
        <w:rPr>
          <w:rFonts w:asciiTheme="minorHAnsi" w:hAnsiTheme="minorHAnsi" w:cstheme="minorHAnsi"/>
          <w:sz w:val="22"/>
          <w:szCs w:val="22"/>
        </w:rPr>
        <w:br w:type="page"/>
      </w:r>
    </w:p>
    <w:tbl>
      <w:tblPr>
        <w:tblStyle w:val="TableGrid"/>
        <w:tblW w:w="0" w:type="auto"/>
        <w:tblLayout w:type="fixed"/>
        <w:tblLook w:val="01E0" w:firstRow="1" w:lastRow="1" w:firstColumn="1" w:lastColumn="1" w:noHBand="0" w:noVBand="0"/>
      </w:tblPr>
      <w:tblGrid>
        <w:gridCol w:w="2157"/>
        <w:gridCol w:w="2064"/>
        <w:gridCol w:w="2074"/>
        <w:gridCol w:w="1980"/>
        <w:gridCol w:w="2160"/>
        <w:gridCol w:w="2336"/>
      </w:tblGrid>
      <w:tr w:rsidR="00C554DA" w:rsidRPr="005A0960" w14:paraId="797751F4" w14:textId="77777777" w:rsidTr="00F9032E">
        <w:trPr>
          <w:trHeight w:val="341"/>
        </w:trPr>
        <w:tc>
          <w:tcPr>
            <w:tcW w:w="2157" w:type="dxa"/>
          </w:tcPr>
          <w:p w14:paraId="2F9B40DD" w14:textId="77777777" w:rsidR="00C554DA" w:rsidRPr="00BC7B7D" w:rsidRDefault="00C554DA" w:rsidP="00F9032E">
            <w:pPr>
              <w:pStyle w:val="TableParagraph"/>
              <w:spacing w:before="32"/>
              <w:ind w:left="431"/>
              <w:rPr>
                <w:b/>
                <w:sz w:val="20"/>
                <w:szCs w:val="20"/>
              </w:rPr>
            </w:pPr>
            <w:r w:rsidRPr="00BC7B7D">
              <w:rPr>
                <w:b/>
                <w:sz w:val="20"/>
                <w:szCs w:val="20"/>
              </w:rPr>
              <w:lastRenderedPageBreak/>
              <w:t>Criteria</w:t>
            </w:r>
          </w:p>
        </w:tc>
        <w:tc>
          <w:tcPr>
            <w:tcW w:w="2064" w:type="dxa"/>
          </w:tcPr>
          <w:p w14:paraId="721418F4" w14:textId="77777777" w:rsidR="00C554DA" w:rsidRPr="00BC7B7D" w:rsidRDefault="00C554DA" w:rsidP="00F9032E">
            <w:pPr>
              <w:pStyle w:val="TableParagraph"/>
              <w:spacing w:before="32"/>
              <w:ind w:left="202" w:right="202"/>
              <w:jc w:val="center"/>
              <w:rPr>
                <w:b/>
                <w:sz w:val="20"/>
                <w:szCs w:val="20"/>
              </w:rPr>
            </w:pPr>
            <w:r w:rsidRPr="00BC7B7D">
              <w:rPr>
                <w:b/>
                <w:sz w:val="20"/>
                <w:szCs w:val="20"/>
              </w:rPr>
              <w:t>Excelling</w:t>
            </w:r>
          </w:p>
        </w:tc>
        <w:tc>
          <w:tcPr>
            <w:tcW w:w="2074" w:type="dxa"/>
          </w:tcPr>
          <w:p w14:paraId="080E2B1A" w14:textId="77777777" w:rsidR="00C554DA" w:rsidRPr="00BC7B7D" w:rsidRDefault="00C554DA" w:rsidP="00F9032E">
            <w:pPr>
              <w:pStyle w:val="TableParagraph"/>
              <w:spacing w:before="32"/>
              <w:ind w:left="279" w:right="276"/>
              <w:jc w:val="center"/>
              <w:rPr>
                <w:b/>
                <w:sz w:val="20"/>
                <w:szCs w:val="20"/>
              </w:rPr>
            </w:pPr>
            <w:r w:rsidRPr="00BC7B7D">
              <w:rPr>
                <w:b/>
                <w:sz w:val="20"/>
                <w:szCs w:val="20"/>
              </w:rPr>
              <w:t>Emerging</w:t>
            </w:r>
          </w:p>
        </w:tc>
        <w:tc>
          <w:tcPr>
            <w:tcW w:w="1980" w:type="dxa"/>
          </w:tcPr>
          <w:p w14:paraId="22982BA3" w14:textId="77777777" w:rsidR="00C554DA" w:rsidRPr="00BC7B7D" w:rsidRDefault="00C554DA" w:rsidP="00F9032E">
            <w:pPr>
              <w:pStyle w:val="TableParagraph"/>
              <w:spacing w:before="32"/>
              <w:ind w:left="281" w:right="281"/>
              <w:jc w:val="center"/>
              <w:rPr>
                <w:b/>
                <w:sz w:val="20"/>
                <w:szCs w:val="20"/>
              </w:rPr>
            </w:pPr>
            <w:r w:rsidRPr="00BC7B7D">
              <w:rPr>
                <w:b/>
                <w:sz w:val="20"/>
                <w:szCs w:val="20"/>
              </w:rPr>
              <w:t xml:space="preserve">Discovering </w:t>
            </w:r>
          </w:p>
        </w:tc>
        <w:tc>
          <w:tcPr>
            <w:tcW w:w="2160" w:type="dxa"/>
          </w:tcPr>
          <w:p w14:paraId="42CEBF9E" w14:textId="77777777" w:rsidR="00C554DA" w:rsidRPr="00BC7B7D" w:rsidRDefault="00C554DA" w:rsidP="00F9032E">
            <w:pPr>
              <w:pStyle w:val="TableParagraph"/>
              <w:spacing w:before="32"/>
              <w:ind w:left="367" w:right="363"/>
              <w:jc w:val="center"/>
              <w:rPr>
                <w:b/>
                <w:sz w:val="20"/>
                <w:szCs w:val="20"/>
              </w:rPr>
            </w:pPr>
            <w:r w:rsidRPr="00BC7B7D">
              <w:rPr>
                <w:b/>
                <w:sz w:val="20"/>
                <w:szCs w:val="20"/>
              </w:rPr>
              <w:t>Developing</w:t>
            </w:r>
          </w:p>
        </w:tc>
        <w:tc>
          <w:tcPr>
            <w:tcW w:w="2336" w:type="dxa"/>
          </w:tcPr>
          <w:p w14:paraId="1099DB1B" w14:textId="77777777" w:rsidR="00C554DA" w:rsidRPr="00BC7B7D" w:rsidRDefault="00C554DA" w:rsidP="00F9032E">
            <w:pPr>
              <w:pStyle w:val="TableParagraph"/>
              <w:spacing w:before="32"/>
              <w:ind w:left="508" w:right="507"/>
              <w:jc w:val="center"/>
              <w:rPr>
                <w:b/>
                <w:sz w:val="20"/>
                <w:szCs w:val="20"/>
              </w:rPr>
            </w:pPr>
            <w:r w:rsidRPr="00BC7B7D">
              <w:rPr>
                <w:b/>
                <w:sz w:val="20"/>
                <w:szCs w:val="20"/>
              </w:rPr>
              <w:t>Beginning</w:t>
            </w:r>
          </w:p>
        </w:tc>
      </w:tr>
      <w:tr w:rsidR="00C554DA" w:rsidRPr="005A0960" w14:paraId="00F627D6" w14:textId="77777777" w:rsidTr="00F9032E">
        <w:trPr>
          <w:trHeight w:val="341"/>
        </w:trPr>
        <w:tc>
          <w:tcPr>
            <w:tcW w:w="2157" w:type="dxa"/>
          </w:tcPr>
          <w:p w14:paraId="718FF1DA" w14:textId="77777777" w:rsidR="00C554DA" w:rsidRPr="00BC7B7D" w:rsidRDefault="00C554DA" w:rsidP="00F9032E">
            <w:pPr>
              <w:pStyle w:val="TableParagraph"/>
              <w:spacing w:before="0"/>
              <w:ind w:left="0"/>
              <w:rPr>
                <w:sz w:val="20"/>
                <w:szCs w:val="20"/>
              </w:rPr>
            </w:pPr>
          </w:p>
        </w:tc>
        <w:tc>
          <w:tcPr>
            <w:tcW w:w="2064" w:type="dxa"/>
          </w:tcPr>
          <w:p w14:paraId="3A3E2DE9" w14:textId="0A2F9684" w:rsidR="00C554DA" w:rsidRPr="00BC7B7D" w:rsidRDefault="00C554DA" w:rsidP="00F9032E">
            <w:pPr>
              <w:pStyle w:val="TableParagraph"/>
              <w:spacing w:before="31"/>
              <w:ind w:left="202" w:right="202"/>
              <w:jc w:val="center"/>
              <w:rPr>
                <w:b/>
                <w:sz w:val="20"/>
                <w:szCs w:val="20"/>
              </w:rPr>
            </w:pPr>
            <w:r w:rsidRPr="00BC7B7D">
              <w:rPr>
                <w:b/>
                <w:sz w:val="20"/>
                <w:szCs w:val="20"/>
              </w:rPr>
              <w:t>9-10 pts.</w:t>
            </w:r>
          </w:p>
        </w:tc>
        <w:tc>
          <w:tcPr>
            <w:tcW w:w="2074" w:type="dxa"/>
          </w:tcPr>
          <w:p w14:paraId="7E7404E7" w14:textId="50F97D25" w:rsidR="00C554DA" w:rsidRPr="00BC7B7D" w:rsidRDefault="00C554DA" w:rsidP="00F9032E">
            <w:pPr>
              <w:pStyle w:val="TableParagraph"/>
              <w:spacing w:before="31"/>
              <w:ind w:left="279" w:right="279"/>
              <w:jc w:val="center"/>
              <w:rPr>
                <w:b/>
                <w:sz w:val="20"/>
                <w:szCs w:val="20"/>
              </w:rPr>
            </w:pPr>
            <w:r w:rsidRPr="00BC7B7D">
              <w:rPr>
                <w:b/>
                <w:sz w:val="20"/>
                <w:szCs w:val="20"/>
              </w:rPr>
              <w:t>8-8</w:t>
            </w:r>
            <w:r w:rsidR="00D43172">
              <w:rPr>
                <w:b/>
                <w:sz w:val="20"/>
                <w:szCs w:val="20"/>
              </w:rPr>
              <w:t>.</w:t>
            </w:r>
            <w:r w:rsidRPr="00BC7B7D">
              <w:rPr>
                <w:b/>
                <w:sz w:val="20"/>
                <w:szCs w:val="20"/>
              </w:rPr>
              <w:t>9 pts.</w:t>
            </w:r>
          </w:p>
        </w:tc>
        <w:tc>
          <w:tcPr>
            <w:tcW w:w="1980" w:type="dxa"/>
          </w:tcPr>
          <w:p w14:paraId="43ED1A23" w14:textId="44791405" w:rsidR="00C554DA" w:rsidRPr="00BC7B7D" w:rsidRDefault="00C554DA" w:rsidP="00F9032E">
            <w:pPr>
              <w:pStyle w:val="TableParagraph"/>
              <w:spacing w:before="31"/>
              <w:ind w:left="281" w:right="281"/>
              <w:jc w:val="center"/>
              <w:rPr>
                <w:b/>
                <w:sz w:val="20"/>
                <w:szCs w:val="20"/>
              </w:rPr>
            </w:pPr>
            <w:r w:rsidRPr="00BC7B7D">
              <w:rPr>
                <w:b/>
                <w:sz w:val="20"/>
                <w:szCs w:val="20"/>
              </w:rPr>
              <w:t>7-7</w:t>
            </w:r>
            <w:r w:rsidR="00D43172">
              <w:rPr>
                <w:b/>
                <w:sz w:val="20"/>
                <w:szCs w:val="20"/>
              </w:rPr>
              <w:t>.9</w:t>
            </w:r>
            <w:r w:rsidRPr="00BC7B7D">
              <w:rPr>
                <w:b/>
                <w:sz w:val="20"/>
                <w:szCs w:val="20"/>
              </w:rPr>
              <w:t xml:space="preserve"> pts.</w:t>
            </w:r>
          </w:p>
        </w:tc>
        <w:tc>
          <w:tcPr>
            <w:tcW w:w="2160" w:type="dxa"/>
          </w:tcPr>
          <w:p w14:paraId="7A10933E" w14:textId="07A11C32" w:rsidR="00C554DA" w:rsidRPr="00BC7B7D" w:rsidRDefault="00C554DA" w:rsidP="00F9032E">
            <w:pPr>
              <w:pStyle w:val="TableParagraph"/>
              <w:spacing w:before="31"/>
              <w:ind w:left="367" w:right="365"/>
              <w:jc w:val="center"/>
              <w:rPr>
                <w:b/>
                <w:sz w:val="20"/>
                <w:szCs w:val="20"/>
              </w:rPr>
            </w:pPr>
            <w:r w:rsidRPr="00BC7B7D">
              <w:rPr>
                <w:b/>
                <w:sz w:val="20"/>
                <w:szCs w:val="20"/>
              </w:rPr>
              <w:t>6-6</w:t>
            </w:r>
            <w:r w:rsidR="00D43172">
              <w:rPr>
                <w:b/>
                <w:sz w:val="20"/>
                <w:szCs w:val="20"/>
              </w:rPr>
              <w:t>.</w:t>
            </w:r>
            <w:r w:rsidRPr="00BC7B7D">
              <w:rPr>
                <w:b/>
                <w:sz w:val="20"/>
                <w:szCs w:val="20"/>
              </w:rPr>
              <w:t>9 pts.</w:t>
            </w:r>
          </w:p>
        </w:tc>
        <w:tc>
          <w:tcPr>
            <w:tcW w:w="2336" w:type="dxa"/>
          </w:tcPr>
          <w:p w14:paraId="68EDAC41" w14:textId="4AC36E20" w:rsidR="00C554DA" w:rsidRPr="00BC7B7D" w:rsidRDefault="00C554DA" w:rsidP="00F9032E">
            <w:pPr>
              <w:pStyle w:val="TableParagraph"/>
              <w:spacing w:before="31"/>
              <w:ind w:left="511" w:right="507"/>
              <w:jc w:val="center"/>
              <w:rPr>
                <w:b/>
                <w:sz w:val="20"/>
                <w:szCs w:val="20"/>
              </w:rPr>
            </w:pPr>
            <w:r w:rsidRPr="00BC7B7D">
              <w:rPr>
                <w:b/>
                <w:sz w:val="20"/>
                <w:szCs w:val="20"/>
              </w:rPr>
              <w:t>0-5</w:t>
            </w:r>
            <w:r w:rsidR="00D43172">
              <w:rPr>
                <w:b/>
                <w:sz w:val="20"/>
                <w:szCs w:val="20"/>
              </w:rPr>
              <w:t>.</w:t>
            </w:r>
            <w:r w:rsidRPr="00BC7B7D">
              <w:rPr>
                <w:b/>
                <w:sz w:val="20"/>
                <w:szCs w:val="20"/>
              </w:rPr>
              <w:t>9 pts.</w:t>
            </w:r>
          </w:p>
        </w:tc>
      </w:tr>
      <w:tr w:rsidR="00C554DA" w:rsidRPr="005A0960" w14:paraId="56B7B8BA" w14:textId="77777777" w:rsidTr="00F9032E">
        <w:trPr>
          <w:trHeight w:val="1445"/>
        </w:trPr>
        <w:tc>
          <w:tcPr>
            <w:tcW w:w="2157" w:type="dxa"/>
          </w:tcPr>
          <w:p w14:paraId="7E62F7A2" w14:textId="77777777" w:rsidR="00C554DA" w:rsidRDefault="00C554DA" w:rsidP="00F9032E">
            <w:pPr>
              <w:pStyle w:val="TableParagraph"/>
              <w:spacing w:before="33"/>
              <w:ind w:left="0" w:right="22"/>
              <w:rPr>
                <w:b/>
                <w:bCs/>
                <w:iCs/>
                <w:sz w:val="20"/>
                <w:szCs w:val="20"/>
              </w:rPr>
            </w:pPr>
            <w:r w:rsidRPr="00BC7B7D">
              <w:rPr>
                <w:b/>
                <w:bCs/>
                <w:iCs/>
                <w:sz w:val="20"/>
                <w:szCs w:val="20"/>
              </w:rPr>
              <w:t>Level of engagement/ Depth</w:t>
            </w:r>
          </w:p>
          <w:p w14:paraId="35C2F937" w14:textId="77777777" w:rsidR="00C554DA" w:rsidRDefault="00C554DA" w:rsidP="00F9032E">
            <w:pPr>
              <w:pStyle w:val="TableParagraph"/>
              <w:spacing w:before="33"/>
              <w:ind w:left="0" w:right="22"/>
              <w:rPr>
                <w:b/>
                <w:bCs/>
                <w:iCs/>
                <w:sz w:val="20"/>
                <w:szCs w:val="20"/>
              </w:rPr>
            </w:pPr>
          </w:p>
          <w:p w14:paraId="13DF7FA3" w14:textId="77777777" w:rsidR="00C554DA" w:rsidRPr="00BC7B7D" w:rsidRDefault="00C554DA" w:rsidP="00F9032E">
            <w:pPr>
              <w:pStyle w:val="TableParagraph"/>
              <w:spacing w:before="33"/>
              <w:ind w:left="0" w:right="22"/>
              <w:rPr>
                <w:b/>
                <w:bCs/>
                <w:iCs/>
                <w:sz w:val="20"/>
                <w:szCs w:val="20"/>
              </w:rPr>
            </w:pPr>
            <w:r>
              <w:rPr>
                <w:b/>
                <w:bCs/>
                <w:iCs/>
                <w:sz w:val="20"/>
                <w:szCs w:val="20"/>
              </w:rPr>
              <w:t>40%</w:t>
            </w:r>
          </w:p>
        </w:tc>
        <w:tc>
          <w:tcPr>
            <w:tcW w:w="2064" w:type="dxa"/>
          </w:tcPr>
          <w:p w14:paraId="00303CBA" w14:textId="77777777" w:rsidR="00C554DA" w:rsidRPr="005A0960" w:rsidRDefault="00C554DA" w:rsidP="00F9032E">
            <w:pPr>
              <w:pStyle w:val="TableParagraph"/>
              <w:ind w:left="36" w:right="60"/>
              <w:rPr>
                <w:b/>
                <w:sz w:val="20"/>
                <w:szCs w:val="20"/>
              </w:rPr>
            </w:pPr>
            <w:r w:rsidRPr="005A0960">
              <w:rPr>
                <w:sz w:val="20"/>
                <w:szCs w:val="20"/>
              </w:rPr>
              <w:t xml:space="preserve">Main points summarized well for each reading; Sufficient evidence from the readings provided (quotes, examples) to support summary of main points; Evidence provided that the texts were engaged with in full (not merely mentioned or skimmed). </w:t>
            </w:r>
          </w:p>
        </w:tc>
        <w:tc>
          <w:tcPr>
            <w:tcW w:w="2074" w:type="dxa"/>
          </w:tcPr>
          <w:p w14:paraId="55965B00" w14:textId="77777777" w:rsidR="00C554DA" w:rsidRPr="005A0960" w:rsidRDefault="00C554DA" w:rsidP="00F9032E">
            <w:pPr>
              <w:pStyle w:val="TableParagraph"/>
              <w:ind w:right="35"/>
              <w:rPr>
                <w:b/>
                <w:sz w:val="20"/>
                <w:szCs w:val="20"/>
              </w:rPr>
            </w:pPr>
            <w:r w:rsidRPr="005A0960">
              <w:rPr>
                <w:sz w:val="20"/>
                <w:szCs w:val="20"/>
              </w:rPr>
              <w:t xml:space="preserve">Main points summarized well for each reading but not much evidence from the readings (quotes, examples) was used to demonstrate full engagement with the material. </w:t>
            </w:r>
          </w:p>
        </w:tc>
        <w:tc>
          <w:tcPr>
            <w:tcW w:w="1980" w:type="dxa"/>
          </w:tcPr>
          <w:p w14:paraId="042DE805" w14:textId="77777777" w:rsidR="00C554DA" w:rsidRPr="005A0960" w:rsidRDefault="00C554DA" w:rsidP="00F9032E">
            <w:pPr>
              <w:pStyle w:val="TableParagraph"/>
              <w:ind w:right="96"/>
              <w:rPr>
                <w:b/>
                <w:sz w:val="20"/>
                <w:szCs w:val="20"/>
              </w:rPr>
            </w:pPr>
            <w:r w:rsidRPr="005A0960">
              <w:rPr>
                <w:sz w:val="20"/>
                <w:szCs w:val="20"/>
              </w:rPr>
              <w:t xml:space="preserve">Main points summarized well for some readings but not others; evidence from the readings provided (quotes, examples) to support summary of main points but could be improved; texts were merely mentioned but not engaged with in full.  </w:t>
            </w:r>
          </w:p>
        </w:tc>
        <w:tc>
          <w:tcPr>
            <w:tcW w:w="2160" w:type="dxa"/>
          </w:tcPr>
          <w:p w14:paraId="702AC195" w14:textId="77777777" w:rsidR="00C554DA" w:rsidRPr="005A0960" w:rsidRDefault="00C554DA" w:rsidP="00F9032E">
            <w:pPr>
              <w:pStyle w:val="TableParagraph"/>
              <w:ind w:right="55"/>
              <w:rPr>
                <w:b/>
                <w:sz w:val="20"/>
                <w:szCs w:val="20"/>
              </w:rPr>
            </w:pPr>
            <w:r w:rsidRPr="005A0960">
              <w:rPr>
                <w:sz w:val="20"/>
                <w:szCs w:val="20"/>
              </w:rPr>
              <w:t xml:space="preserve">Main points not summarized well for each reading; Insufficient evidence from the readings provided; texts were merely mentioned but not engaged with in full.  </w:t>
            </w:r>
          </w:p>
        </w:tc>
        <w:tc>
          <w:tcPr>
            <w:tcW w:w="2336" w:type="dxa"/>
          </w:tcPr>
          <w:p w14:paraId="3351730E" w14:textId="77777777" w:rsidR="00C554DA" w:rsidRPr="005A0960" w:rsidRDefault="00C554DA" w:rsidP="00F9032E">
            <w:pPr>
              <w:pStyle w:val="TableParagraph"/>
              <w:spacing w:before="37" w:line="237" w:lineRule="auto"/>
              <w:rPr>
                <w:b/>
                <w:sz w:val="20"/>
                <w:szCs w:val="20"/>
              </w:rPr>
            </w:pPr>
            <w:r>
              <w:rPr>
                <w:sz w:val="20"/>
                <w:szCs w:val="20"/>
              </w:rPr>
              <w:t>A</w:t>
            </w:r>
            <w:r w:rsidRPr="005A0960">
              <w:rPr>
                <w:sz w:val="20"/>
                <w:szCs w:val="20"/>
              </w:rPr>
              <w:t xml:space="preserve">ssignment </w:t>
            </w:r>
            <w:r>
              <w:rPr>
                <w:sz w:val="20"/>
                <w:szCs w:val="20"/>
              </w:rPr>
              <w:t xml:space="preserve">not </w:t>
            </w:r>
            <w:r w:rsidRPr="005A0960">
              <w:rPr>
                <w:sz w:val="20"/>
                <w:szCs w:val="20"/>
              </w:rPr>
              <w:t xml:space="preserve">completed; lacks </w:t>
            </w:r>
            <w:r>
              <w:rPr>
                <w:sz w:val="20"/>
                <w:szCs w:val="20"/>
              </w:rPr>
              <w:t>depth of reading;</w:t>
            </w:r>
            <w:r w:rsidRPr="005A0960">
              <w:rPr>
                <w:sz w:val="20"/>
                <w:szCs w:val="20"/>
              </w:rPr>
              <w:t xml:space="preserve"> </w:t>
            </w:r>
            <w:r>
              <w:rPr>
                <w:sz w:val="20"/>
                <w:szCs w:val="20"/>
              </w:rPr>
              <w:t>engagement is on surface level only</w:t>
            </w:r>
            <w:r w:rsidRPr="005A0960">
              <w:rPr>
                <w:sz w:val="20"/>
                <w:szCs w:val="20"/>
              </w:rPr>
              <w:t xml:space="preserve">.  </w:t>
            </w:r>
          </w:p>
        </w:tc>
      </w:tr>
      <w:tr w:rsidR="00C554DA" w:rsidRPr="005A0960" w14:paraId="795DF3FD" w14:textId="77777777" w:rsidTr="00F9032E">
        <w:trPr>
          <w:trHeight w:val="1686"/>
        </w:trPr>
        <w:tc>
          <w:tcPr>
            <w:tcW w:w="2157" w:type="dxa"/>
          </w:tcPr>
          <w:p w14:paraId="61368CD6" w14:textId="77777777" w:rsidR="00C554DA" w:rsidRDefault="00C554DA" w:rsidP="00F9032E">
            <w:pPr>
              <w:pStyle w:val="TableParagraph"/>
              <w:spacing w:before="30"/>
              <w:ind w:left="33" w:right="397"/>
              <w:rPr>
                <w:b/>
                <w:bCs/>
                <w:iCs/>
                <w:sz w:val="20"/>
                <w:szCs w:val="20"/>
              </w:rPr>
            </w:pPr>
            <w:r>
              <w:rPr>
                <w:b/>
                <w:bCs/>
                <w:iCs/>
                <w:sz w:val="20"/>
                <w:szCs w:val="20"/>
              </w:rPr>
              <w:t xml:space="preserve">Number of readings and connections between readings </w:t>
            </w:r>
          </w:p>
          <w:p w14:paraId="04C5E2B6" w14:textId="77777777" w:rsidR="00C554DA" w:rsidRDefault="00C554DA" w:rsidP="00F9032E">
            <w:pPr>
              <w:pStyle w:val="TableParagraph"/>
              <w:spacing w:before="30"/>
              <w:ind w:left="33" w:right="397"/>
              <w:rPr>
                <w:b/>
                <w:bCs/>
                <w:iCs/>
                <w:sz w:val="20"/>
                <w:szCs w:val="20"/>
              </w:rPr>
            </w:pPr>
          </w:p>
          <w:p w14:paraId="369701FC" w14:textId="77777777" w:rsidR="00C554DA" w:rsidRPr="00BC7B7D" w:rsidRDefault="00C554DA" w:rsidP="00F9032E">
            <w:pPr>
              <w:pStyle w:val="TableParagraph"/>
              <w:spacing w:before="30"/>
              <w:ind w:left="33" w:right="397"/>
              <w:rPr>
                <w:b/>
                <w:bCs/>
                <w:iCs/>
                <w:sz w:val="20"/>
                <w:szCs w:val="20"/>
              </w:rPr>
            </w:pPr>
            <w:r>
              <w:rPr>
                <w:b/>
                <w:bCs/>
                <w:iCs/>
                <w:sz w:val="20"/>
                <w:szCs w:val="20"/>
              </w:rPr>
              <w:t>25%</w:t>
            </w:r>
          </w:p>
        </w:tc>
        <w:tc>
          <w:tcPr>
            <w:tcW w:w="2064" w:type="dxa"/>
          </w:tcPr>
          <w:p w14:paraId="5A33FE48" w14:textId="77777777" w:rsidR="00C554DA" w:rsidRDefault="00C554DA" w:rsidP="00F9032E">
            <w:pPr>
              <w:rPr>
                <w:sz w:val="20"/>
                <w:szCs w:val="20"/>
              </w:rPr>
            </w:pPr>
            <w:r>
              <w:rPr>
                <w:sz w:val="20"/>
                <w:szCs w:val="20"/>
              </w:rPr>
              <w:t xml:space="preserve">Great </w:t>
            </w:r>
            <w:r w:rsidRPr="005A0960">
              <w:rPr>
                <w:sz w:val="20"/>
                <w:szCs w:val="20"/>
              </w:rPr>
              <w:t xml:space="preserve">connections made between key concepts </w:t>
            </w:r>
            <w:r>
              <w:rPr>
                <w:sz w:val="20"/>
                <w:szCs w:val="20"/>
              </w:rPr>
              <w:t xml:space="preserve">or </w:t>
            </w:r>
            <w:proofErr w:type="gramStart"/>
            <w:r>
              <w:rPr>
                <w:sz w:val="20"/>
                <w:szCs w:val="20"/>
              </w:rPr>
              <w:t>readings;</w:t>
            </w:r>
            <w:proofErr w:type="gramEnd"/>
            <w:r>
              <w:rPr>
                <w:sz w:val="20"/>
                <w:szCs w:val="20"/>
              </w:rPr>
              <w:t xml:space="preserve"> </w:t>
            </w:r>
          </w:p>
          <w:p w14:paraId="17AEF2EA" w14:textId="77777777" w:rsidR="00C554DA" w:rsidRDefault="00C554DA" w:rsidP="00F9032E">
            <w:pPr>
              <w:rPr>
                <w:sz w:val="20"/>
                <w:szCs w:val="20"/>
              </w:rPr>
            </w:pPr>
          </w:p>
          <w:p w14:paraId="2DA9BDEC" w14:textId="77777777" w:rsidR="00C554DA" w:rsidRPr="005A0960" w:rsidRDefault="00C554DA" w:rsidP="00F9032E">
            <w:pPr>
              <w:rPr>
                <w:sz w:val="20"/>
                <w:szCs w:val="20"/>
              </w:rPr>
            </w:pPr>
            <w:r w:rsidRPr="00BC7B7D">
              <w:rPr>
                <w:sz w:val="20"/>
                <w:szCs w:val="20"/>
              </w:rPr>
              <w:t>summarized ALL readings for this time period</w:t>
            </w:r>
          </w:p>
          <w:p w14:paraId="63E7C213" w14:textId="77777777" w:rsidR="00C554DA" w:rsidRPr="005A0960" w:rsidRDefault="00C554DA" w:rsidP="00F9032E">
            <w:pPr>
              <w:pStyle w:val="TableParagraph"/>
              <w:spacing w:before="0" w:line="228" w:lineRule="exact"/>
              <w:ind w:left="36"/>
              <w:rPr>
                <w:b/>
                <w:sz w:val="20"/>
                <w:szCs w:val="20"/>
              </w:rPr>
            </w:pPr>
          </w:p>
        </w:tc>
        <w:tc>
          <w:tcPr>
            <w:tcW w:w="2074" w:type="dxa"/>
          </w:tcPr>
          <w:p w14:paraId="4D0D4DB6" w14:textId="77777777" w:rsidR="00C554DA" w:rsidRDefault="00C554DA" w:rsidP="00F9032E">
            <w:pPr>
              <w:rPr>
                <w:sz w:val="20"/>
                <w:szCs w:val="20"/>
              </w:rPr>
            </w:pPr>
            <w:r>
              <w:rPr>
                <w:sz w:val="20"/>
                <w:szCs w:val="20"/>
              </w:rPr>
              <w:t xml:space="preserve">Good </w:t>
            </w:r>
            <w:r w:rsidRPr="005A0960">
              <w:rPr>
                <w:sz w:val="20"/>
                <w:szCs w:val="20"/>
              </w:rPr>
              <w:t>connections made between key concepts</w:t>
            </w:r>
            <w:r>
              <w:rPr>
                <w:sz w:val="20"/>
                <w:szCs w:val="20"/>
              </w:rPr>
              <w:t xml:space="preserve">’ </w:t>
            </w:r>
            <w:proofErr w:type="gramStart"/>
            <w:r>
              <w:rPr>
                <w:sz w:val="20"/>
                <w:szCs w:val="20"/>
              </w:rPr>
              <w:t>readings;</w:t>
            </w:r>
            <w:proofErr w:type="gramEnd"/>
            <w:r>
              <w:rPr>
                <w:sz w:val="20"/>
                <w:szCs w:val="20"/>
              </w:rPr>
              <w:t xml:space="preserve"> </w:t>
            </w:r>
          </w:p>
          <w:p w14:paraId="126B0DCC" w14:textId="77777777" w:rsidR="00C554DA" w:rsidRDefault="00C554DA" w:rsidP="00F9032E">
            <w:pPr>
              <w:rPr>
                <w:sz w:val="20"/>
                <w:szCs w:val="20"/>
              </w:rPr>
            </w:pPr>
          </w:p>
          <w:p w14:paraId="2FFCF3F2" w14:textId="77777777" w:rsidR="00C554DA" w:rsidRPr="005A0960" w:rsidRDefault="00C554DA" w:rsidP="00F9032E">
            <w:pPr>
              <w:rPr>
                <w:sz w:val="20"/>
                <w:szCs w:val="20"/>
              </w:rPr>
            </w:pPr>
            <w:r>
              <w:rPr>
                <w:sz w:val="20"/>
                <w:szCs w:val="20"/>
              </w:rPr>
              <w:t>Summarized all readings but not equally well</w:t>
            </w:r>
            <w:r w:rsidRPr="005A0960">
              <w:rPr>
                <w:sz w:val="20"/>
                <w:szCs w:val="20"/>
              </w:rPr>
              <w:t xml:space="preserve"> </w:t>
            </w:r>
            <w:r>
              <w:rPr>
                <w:sz w:val="20"/>
                <w:szCs w:val="20"/>
              </w:rPr>
              <w:t xml:space="preserve"> </w:t>
            </w:r>
          </w:p>
          <w:p w14:paraId="16276488" w14:textId="77777777" w:rsidR="00C554DA" w:rsidRPr="005A0960" w:rsidRDefault="00C554DA" w:rsidP="00F9032E">
            <w:pPr>
              <w:pStyle w:val="TableParagraph"/>
              <w:spacing w:before="33"/>
              <w:ind w:right="157"/>
              <w:rPr>
                <w:b/>
                <w:sz w:val="20"/>
                <w:szCs w:val="20"/>
              </w:rPr>
            </w:pPr>
          </w:p>
        </w:tc>
        <w:tc>
          <w:tcPr>
            <w:tcW w:w="1980" w:type="dxa"/>
          </w:tcPr>
          <w:p w14:paraId="0048722D" w14:textId="77777777" w:rsidR="00C554DA" w:rsidRDefault="00C554DA" w:rsidP="00F9032E">
            <w:pPr>
              <w:pStyle w:val="TableParagraph"/>
              <w:spacing w:before="33"/>
              <w:ind w:right="96"/>
              <w:rPr>
                <w:sz w:val="20"/>
                <w:szCs w:val="20"/>
              </w:rPr>
            </w:pPr>
            <w:r>
              <w:rPr>
                <w:sz w:val="20"/>
                <w:szCs w:val="20"/>
              </w:rPr>
              <w:t xml:space="preserve">Some </w:t>
            </w:r>
            <w:r w:rsidRPr="005A0960">
              <w:rPr>
                <w:sz w:val="20"/>
                <w:szCs w:val="20"/>
              </w:rPr>
              <w:t>reading</w:t>
            </w:r>
            <w:r>
              <w:rPr>
                <w:sz w:val="20"/>
                <w:szCs w:val="20"/>
              </w:rPr>
              <w:t>s</w:t>
            </w:r>
            <w:r w:rsidRPr="005A0960">
              <w:rPr>
                <w:sz w:val="20"/>
                <w:szCs w:val="20"/>
              </w:rPr>
              <w:t xml:space="preserve"> identified but not discussed at </w:t>
            </w:r>
            <w:proofErr w:type="gramStart"/>
            <w:r w:rsidRPr="005A0960">
              <w:rPr>
                <w:sz w:val="20"/>
                <w:szCs w:val="20"/>
              </w:rPr>
              <w:t>depth</w:t>
            </w:r>
            <w:r>
              <w:rPr>
                <w:sz w:val="20"/>
                <w:szCs w:val="20"/>
              </w:rPr>
              <w:t>;</w:t>
            </w:r>
            <w:proofErr w:type="gramEnd"/>
            <w:r>
              <w:rPr>
                <w:sz w:val="20"/>
                <w:szCs w:val="20"/>
              </w:rPr>
              <w:t xml:space="preserve"> </w:t>
            </w:r>
          </w:p>
          <w:p w14:paraId="7650E7BC" w14:textId="77777777" w:rsidR="00C554DA" w:rsidRDefault="00C554DA" w:rsidP="00F9032E">
            <w:pPr>
              <w:pStyle w:val="TableParagraph"/>
              <w:spacing w:before="33"/>
              <w:ind w:right="96"/>
              <w:rPr>
                <w:sz w:val="20"/>
                <w:szCs w:val="20"/>
              </w:rPr>
            </w:pPr>
          </w:p>
          <w:p w14:paraId="18D70AC4" w14:textId="77777777" w:rsidR="00C554DA" w:rsidRPr="005A0960" w:rsidRDefault="00C554DA" w:rsidP="00F9032E">
            <w:pPr>
              <w:pStyle w:val="TableParagraph"/>
              <w:spacing w:before="33"/>
              <w:ind w:right="96"/>
              <w:rPr>
                <w:b/>
                <w:sz w:val="20"/>
                <w:szCs w:val="20"/>
              </w:rPr>
            </w:pPr>
            <w:r>
              <w:rPr>
                <w:sz w:val="20"/>
                <w:szCs w:val="20"/>
              </w:rPr>
              <w:t xml:space="preserve">Discussed some readings but not all </w:t>
            </w:r>
          </w:p>
        </w:tc>
        <w:tc>
          <w:tcPr>
            <w:tcW w:w="2160" w:type="dxa"/>
          </w:tcPr>
          <w:p w14:paraId="0CC4BF9F" w14:textId="77777777" w:rsidR="00C554DA" w:rsidRDefault="00C554DA" w:rsidP="00F9032E">
            <w:pPr>
              <w:pStyle w:val="TableParagraph"/>
              <w:spacing w:before="30"/>
              <w:ind w:right="55"/>
              <w:rPr>
                <w:sz w:val="20"/>
                <w:szCs w:val="20"/>
              </w:rPr>
            </w:pPr>
            <w:r w:rsidRPr="005A0960">
              <w:rPr>
                <w:sz w:val="20"/>
                <w:szCs w:val="20"/>
              </w:rPr>
              <w:t xml:space="preserve">connections between </w:t>
            </w:r>
            <w:r>
              <w:rPr>
                <w:sz w:val="20"/>
                <w:szCs w:val="20"/>
              </w:rPr>
              <w:t>readings</w:t>
            </w:r>
            <w:r w:rsidRPr="005A0960">
              <w:rPr>
                <w:sz w:val="20"/>
                <w:szCs w:val="20"/>
              </w:rPr>
              <w:t xml:space="preserve"> are </w:t>
            </w:r>
            <w:proofErr w:type="gramStart"/>
            <w:r w:rsidRPr="005A0960">
              <w:rPr>
                <w:sz w:val="20"/>
                <w:szCs w:val="20"/>
              </w:rPr>
              <w:t>unclear</w:t>
            </w:r>
            <w:r>
              <w:rPr>
                <w:sz w:val="20"/>
                <w:szCs w:val="20"/>
              </w:rPr>
              <w:t>;</w:t>
            </w:r>
            <w:proofErr w:type="gramEnd"/>
            <w:r>
              <w:rPr>
                <w:sz w:val="20"/>
                <w:szCs w:val="20"/>
              </w:rPr>
              <w:t xml:space="preserve"> </w:t>
            </w:r>
          </w:p>
          <w:p w14:paraId="72F7F600" w14:textId="77777777" w:rsidR="00C554DA" w:rsidRDefault="00C554DA" w:rsidP="00F9032E">
            <w:pPr>
              <w:pStyle w:val="TableParagraph"/>
              <w:spacing w:before="30"/>
              <w:ind w:right="55"/>
              <w:rPr>
                <w:sz w:val="20"/>
                <w:szCs w:val="20"/>
              </w:rPr>
            </w:pPr>
          </w:p>
          <w:p w14:paraId="2DA54387" w14:textId="77777777" w:rsidR="00C554DA" w:rsidRPr="005A0960" w:rsidRDefault="00C554DA" w:rsidP="00F9032E">
            <w:pPr>
              <w:pStyle w:val="TableParagraph"/>
              <w:spacing w:before="30"/>
              <w:ind w:right="55"/>
              <w:rPr>
                <w:b/>
                <w:sz w:val="20"/>
                <w:szCs w:val="20"/>
              </w:rPr>
            </w:pPr>
            <w:r>
              <w:rPr>
                <w:sz w:val="20"/>
                <w:szCs w:val="20"/>
              </w:rPr>
              <w:t>Discussed only one reading</w:t>
            </w:r>
          </w:p>
        </w:tc>
        <w:tc>
          <w:tcPr>
            <w:tcW w:w="2336" w:type="dxa"/>
          </w:tcPr>
          <w:p w14:paraId="381C70AE" w14:textId="77777777" w:rsidR="00C554DA" w:rsidRDefault="00C554DA" w:rsidP="00F9032E">
            <w:pPr>
              <w:pStyle w:val="TableParagraph"/>
              <w:spacing w:before="0" w:line="228" w:lineRule="exact"/>
              <w:rPr>
                <w:sz w:val="20"/>
                <w:szCs w:val="20"/>
              </w:rPr>
            </w:pPr>
            <w:r>
              <w:rPr>
                <w:sz w:val="20"/>
                <w:szCs w:val="20"/>
              </w:rPr>
              <w:t xml:space="preserve">No </w:t>
            </w:r>
            <w:r w:rsidRPr="005A0960">
              <w:rPr>
                <w:sz w:val="20"/>
                <w:szCs w:val="20"/>
              </w:rPr>
              <w:t xml:space="preserve">connections </w:t>
            </w:r>
            <w:r>
              <w:rPr>
                <w:sz w:val="20"/>
                <w:szCs w:val="20"/>
              </w:rPr>
              <w:t xml:space="preserve">made between </w:t>
            </w:r>
            <w:proofErr w:type="gramStart"/>
            <w:r>
              <w:rPr>
                <w:sz w:val="20"/>
                <w:szCs w:val="20"/>
              </w:rPr>
              <w:t>readings;</w:t>
            </w:r>
            <w:proofErr w:type="gramEnd"/>
            <w:r>
              <w:rPr>
                <w:sz w:val="20"/>
                <w:szCs w:val="20"/>
              </w:rPr>
              <w:t xml:space="preserve"> </w:t>
            </w:r>
          </w:p>
          <w:p w14:paraId="361B867F" w14:textId="77777777" w:rsidR="00C554DA" w:rsidRDefault="00C554DA" w:rsidP="00F9032E">
            <w:pPr>
              <w:pStyle w:val="TableParagraph"/>
              <w:spacing w:before="0" w:line="228" w:lineRule="exact"/>
              <w:rPr>
                <w:sz w:val="20"/>
                <w:szCs w:val="20"/>
              </w:rPr>
            </w:pPr>
          </w:p>
          <w:p w14:paraId="59039452" w14:textId="77777777" w:rsidR="00C554DA" w:rsidRPr="005A0960" w:rsidRDefault="00C554DA" w:rsidP="00F9032E">
            <w:pPr>
              <w:pStyle w:val="TableParagraph"/>
              <w:spacing w:before="0" w:line="228" w:lineRule="exact"/>
              <w:rPr>
                <w:b/>
                <w:sz w:val="20"/>
                <w:szCs w:val="20"/>
              </w:rPr>
            </w:pPr>
            <w:r>
              <w:rPr>
                <w:sz w:val="20"/>
                <w:szCs w:val="20"/>
              </w:rPr>
              <w:t xml:space="preserve">Did not discuss all readings </w:t>
            </w:r>
          </w:p>
        </w:tc>
      </w:tr>
      <w:tr w:rsidR="00C554DA" w:rsidRPr="005A0960" w14:paraId="33FD184C" w14:textId="77777777" w:rsidTr="00F9032E">
        <w:trPr>
          <w:trHeight w:val="350"/>
        </w:trPr>
        <w:tc>
          <w:tcPr>
            <w:tcW w:w="2157" w:type="dxa"/>
          </w:tcPr>
          <w:p w14:paraId="246627D3" w14:textId="77777777" w:rsidR="00C554DA" w:rsidRPr="00BC7B7D" w:rsidRDefault="00C554DA" w:rsidP="00F9032E">
            <w:pPr>
              <w:pStyle w:val="TableParagraph"/>
              <w:spacing w:before="33"/>
              <w:ind w:left="33"/>
              <w:rPr>
                <w:b/>
                <w:bCs/>
                <w:iCs/>
                <w:sz w:val="20"/>
                <w:szCs w:val="20"/>
              </w:rPr>
            </w:pPr>
            <w:r w:rsidRPr="00BC7B7D">
              <w:rPr>
                <w:b/>
                <w:bCs/>
                <w:iCs/>
                <w:sz w:val="20"/>
                <w:szCs w:val="20"/>
              </w:rPr>
              <w:t xml:space="preserve">Creativity and presentation of material </w:t>
            </w:r>
          </w:p>
          <w:p w14:paraId="7E128751" w14:textId="77777777" w:rsidR="00C554DA" w:rsidRDefault="00C554DA" w:rsidP="00F9032E">
            <w:pPr>
              <w:pStyle w:val="TableParagraph"/>
              <w:spacing w:before="33"/>
              <w:ind w:left="33" w:right="545"/>
              <w:rPr>
                <w:b/>
                <w:bCs/>
                <w:iCs/>
                <w:sz w:val="20"/>
                <w:szCs w:val="20"/>
              </w:rPr>
            </w:pPr>
          </w:p>
          <w:p w14:paraId="27DE1B13" w14:textId="77777777" w:rsidR="00C554DA" w:rsidRPr="00BC7B7D" w:rsidRDefault="00C554DA" w:rsidP="00F9032E">
            <w:pPr>
              <w:pStyle w:val="TableParagraph"/>
              <w:spacing w:before="33"/>
              <w:ind w:left="33" w:right="545"/>
              <w:rPr>
                <w:b/>
                <w:bCs/>
                <w:iCs/>
                <w:sz w:val="20"/>
                <w:szCs w:val="20"/>
              </w:rPr>
            </w:pPr>
            <w:r>
              <w:rPr>
                <w:b/>
                <w:bCs/>
                <w:iCs/>
                <w:sz w:val="20"/>
                <w:szCs w:val="20"/>
              </w:rPr>
              <w:t>30</w:t>
            </w:r>
            <w:r w:rsidRPr="00BC7B7D">
              <w:rPr>
                <w:b/>
                <w:bCs/>
                <w:iCs/>
                <w:sz w:val="20"/>
                <w:szCs w:val="20"/>
              </w:rPr>
              <w:t>%</w:t>
            </w:r>
          </w:p>
        </w:tc>
        <w:tc>
          <w:tcPr>
            <w:tcW w:w="2064" w:type="dxa"/>
          </w:tcPr>
          <w:p w14:paraId="0EC16A11" w14:textId="77777777" w:rsidR="00C554DA" w:rsidRDefault="00C554DA" w:rsidP="00F9032E">
            <w:pPr>
              <w:rPr>
                <w:bCs/>
                <w:sz w:val="20"/>
                <w:szCs w:val="20"/>
              </w:rPr>
            </w:pPr>
            <w:r>
              <w:rPr>
                <w:bCs/>
                <w:sz w:val="20"/>
                <w:szCs w:val="20"/>
              </w:rPr>
              <w:t xml:space="preserve">Is engaging; Well planned and organized, cohesive and </w:t>
            </w:r>
            <w:proofErr w:type="gramStart"/>
            <w:r>
              <w:rPr>
                <w:bCs/>
                <w:sz w:val="20"/>
                <w:szCs w:val="20"/>
              </w:rPr>
              <w:t>coherent;</w:t>
            </w:r>
            <w:proofErr w:type="gramEnd"/>
            <w:r>
              <w:rPr>
                <w:bCs/>
                <w:sz w:val="20"/>
                <w:szCs w:val="20"/>
              </w:rPr>
              <w:t xml:space="preserve"> </w:t>
            </w:r>
          </w:p>
          <w:p w14:paraId="2D0ED090" w14:textId="77777777" w:rsidR="00C554DA" w:rsidRPr="005A0960" w:rsidRDefault="00C554DA" w:rsidP="00F9032E">
            <w:pPr>
              <w:rPr>
                <w:b/>
                <w:sz w:val="20"/>
                <w:szCs w:val="20"/>
              </w:rPr>
            </w:pPr>
            <w:r>
              <w:rPr>
                <w:bCs/>
                <w:sz w:val="20"/>
                <w:szCs w:val="20"/>
              </w:rPr>
              <w:t>u</w:t>
            </w:r>
            <w:r w:rsidRPr="005A0960">
              <w:rPr>
                <w:bCs/>
                <w:sz w:val="20"/>
                <w:szCs w:val="20"/>
              </w:rPr>
              <w:t>ses quotations effectively</w:t>
            </w:r>
            <w:r>
              <w:t xml:space="preserve">; </w:t>
            </w:r>
            <w:r w:rsidRPr="00BC7B7D">
              <w:rPr>
                <w:sz w:val="20"/>
                <w:szCs w:val="20"/>
              </w:rPr>
              <w:t>written work</w:t>
            </w:r>
            <w:r>
              <w:rPr>
                <w:sz w:val="20"/>
                <w:szCs w:val="20"/>
              </w:rPr>
              <w:t xml:space="preserve"> has</w:t>
            </w:r>
            <w:r w:rsidRPr="005A0960">
              <w:rPr>
                <w:bCs/>
                <w:sz w:val="20"/>
                <w:szCs w:val="20"/>
              </w:rPr>
              <w:t xml:space="preserve"> no spelling or grammar errors</w:t>
            </w:r>
            <w:r>
              <w:rPr>
                <w:bCs/>
                <w:sz w:val="20"/>
                <w:szCs w:val="20"/>
              </w:rPr>
              <w:t>.</w:t>
            </w:r>
          </w:p>
        </w:tc>
        <w:tc>
          <w:tcPr>
            <w:tcW w:w="2074" w:type="dxa"/>
          </w:tcPr>
          <w:p w14:paraId="2C63FB9B" w14:textId="77777777" w:rsidR="00C554DA" w:rsidRDefault="00C554DA" w:rsidP="00F9032E">
            <w:pPr>
              <w:rPr>
                <w:bCs/>
                <w:sz w:val="20"/>
                <w:szCs w:val="20"/>
              </w:rPr>
            </w:pPr>
            <w:r>
              <w:rPr>
                <w:bCs/>
                <w:sz w:val="20"/>
                <w:szCs w:val="20"/>
              </w:rPr>
              <w:t xml:space="preserve">Is engaging; Well planned and organized, cohesive and coherent but could </w:t>
            </w:r>
            <w:proofErr w:type="gramStart"/>
            <w:r>
              <w:rPr>
                <w:bCs/>
                <w:sz w:val="20"/>
                <w:szCs w:val="20"/>
              </w:rPr>
              <w:t>improve;</w:t>
            </w:r>
            <w:proofErr w:type="gramEnd"/>
            <w:r>
              <w:rPr>
                <w:bCs/>
                <w:sz w:val="20"/>
                <w:szCs w:val="20"/>
              </w:rPr>
              <w:t xml:space="preserve"> </w:t>
            </w:r>
          </w:p>
          <w:p w14:paraId="12B8343D" w14:textId="77777777" w:rsidR="00C554DA" w:rsidRDefault="00C554DA" w:rsidP="00F9032E">
            <w:pPr>
              <w:rPr>
                <w:bCs/>
                <w:sz w:val="20"/>
                <w:szCs w:val="20"/>
              </w:rPr>
            </w:pPr>
            <w:r>
              <w:rPr>
                <w:bCs/>
                <w:sz w:val="20"/>
                <w:szCs w:val="20"/>
              </w:rPr>
              <w:t>u</w:t>
            </w:r>
            <w:r w:rsidRPr="005A0960">
              <w:rPr>
                <w:bCs/>
                <w:sz w:val="20"/>
                <w:szCs w:val="20"/>
              </w:rPr>
              <w:t xml:space="preserve">ses quotations </w:t>
            </w:r>
            <w:proofErr w:type="gramStart"/>
            <w:r>
              <w:rPr>
                <w:bCs/>
                <w:sz w:val="20"/>
                <w:szCs w:val="20"/>
              </w:rPr>
              <w:t>appropriately</w:t>
            </w:r>
            <w:r>
              <w:t>;</w:t>
            </w:r>
            <w:proofErr w:type="gramEnd"/>
            <w:r>
              <w:t xml:space="preserve"> </w:t>
            </w:r>
            <w:r>
              <w:rPr>
                <w:bCs/>
                <w:sz w:val="20"/>
                <w:szCs w:val="20"/>
              </w:rPr>
              <w:t xml:space="preserve"> </w:t>
            </w:r>
          </w:p>
          <w:p w14:paraId="3FB8D436" w14:textId="77777777" w:rsidR="00C554DA" w:rsidRDefault="00C554DA" w:rsidP="00F9032E">
            <w:pPr>
              <w:rPr>
                <w:bCs/>
                <w:sz w:val="20"/>
                <w:szCs w:val="20"/>
              </w:rPr>
            </w:pPr>
            <w:r>
              <w:rPr>
                <w:bCs/>
                <w:sz w:val="20"/>
                <w:szCs w:val="20"/>
              </w:rPr>
              <w:t xml:space="preserve">has some </w:t>
            </w:r>
            <w:r w:rsidRPr="005A0960">
              <w:rPr>
                <w:bCs/>
                <w:sz w:val="20"/>
                <w:szCs w:val="20"/>
              </w:rPr>
              <w:t>spelling or grammar errors</w:t>
            </w:r>
            <w:r>
              <w:rPr>
                <w:bCs/>
                <w:sz w:val="20"/>
                <w:szCs w:val="20"/>
              </w:rPr>
              <w:t xml:space="preserve">. </w:t>
            </w:r>
          </w:p>
          <w:p w14:paraId="30B20378" w14:textId="77777777" w:rsidR="00C554DA" w:rsidRPr="005A0960" w:rsidRDefault="00C554DA" w:rsidP="00F9032E">
            <w:pPr>
              <w:pStyle w:val="TableParagraph"/>
              <w:spacing w:before="0" w:line="228" w:lineRule="exact"/>
              <w:rPr>
                <w:b/>
                <w:sz w:val="20"/>
                <w:szCs w:val="20"/>
              </w:rPr>
            </w:pPr>
          </w:p>
        </w:tc>
        <w:tc>
          <w:tcPr>
            <w:tcW w:w="1980" w:type="dxa"/>
          </w:tcPr>
          <w:p w14:paraId="383BE2FE" w14:textId="77777777" w:rsidR="00C554DA" w:rsidRPr="005A0960" w:rsidRDefault="00C554DA" w:rsidP="00F9032E">
            <w:pPr>
              <w:pStyle w:val="TableParagraph"/>
              <w:spacing w:before="0" w:line="228" w:lineRule="exact"/>
              <w:rPr>
                <w:b/>
                <w:sz w:val="20"/>
                <w:szCs w:val="20"/>
              </w:rPr>
            </w:pPr>
            <w:r w:rsidRPr="005A0960">
              <w:rPr>
                <w:rFonts w:eastAsia="Times New Roman"/>
                <w:sz w:val="20"/>
                <w:szCs w:val="20"/>
              </w:rPr>
              <w:t xml:space="preserve">Somewhat clear; </w:t>
            </w:r>
            <w:r>
              <w:rPr>
                <w:rFonts w:eastAsia="Times New Roman"/>
                <w:sz w:val="20"/>
                <w:szCs w:val="20"/>
              </w:rPr>
              <w:t xml:space="preserve">planning is apparent but could be improved; response </w:t>
            </w:r>
            <w:r w:rsidRPr="005A0960">
              <w:rPr>
                <w:rFonts w:eastAsia="Times New Roman"/>
                <w:sz w:val="20"/>
                <w:szCs w:val="20"/>
              </w:rPr>
              <w:t>is cohesive but could be improved; Uses quotations effectively most of the time</w:t>
            </w:r>
            <w:r>
              <w:rPr>
                <w:rFonts w:eastAsia="Times New Roman"/>
                <w:sz w:val="20"/>
                <w:szCs w:val="20"/>
              </w:rPr>
              <w:t>; spelling or grammatical errors present;</w:t>
            </w:r>
          </w:p>
        </w:tc>
        <w:tc>
          <w:tcPr>
            <w:tcW w:w="2160" w:type="dxa"/>
          </w:tcPr>
          <w:p w14:paraId="6C80004A" w14:textId="77777777" w:rsidR="00C554DA" w:rsidRPr="009F7B5B" w:rsidRDefault="00C554DA" w:rsidP="00F9032E">
            <w:pPr>
              <w:pStyle w:val="TableParagraph"/>
              <w:ind w:right="55"/>
              <w:rPr>
                <w:bCs/>
                <w:sz w:val="20"/>
                <w:szCs w:val="20"/>
              </w:rPr>
            </w:pPr>
            <w:r>
              <w:rPr>
                <w:bCs/>
                <w:sz w:val="20"/>
                <w:szCs w:val="20"/>
              </w:rPr>
              <w:t>Mostly uncl</w:t>
            </w:r>
            <w:r w:rsidRPr="00212D3A">
              <w:rPr>
                <w:bCs/>
                <w:sz w:val="20"/>
                <w:szCs w:val="20"/>
              </w:rPr>
              <w:t xml:space="preserve">ear; planning is </w:t>
            </w:r>
            <w:r>
              <w:rPr>
                <w:bCs/>
                <w:sz w:val="20"/>
                <w:szCs w:val="20"/>
              </w:rPr>
              <w:t xml:space="preserve">somewhat </w:t>
            </w:r>
            <w:r w:rsidRPr="00212D3A">
              <w:rPr>
                <w:bCs/>
                <w:sz w:val="20"/>
                <w:szCs w:val="20"/>
              </w:rPr>
              <w:t>apparent</w:t>
            </w:r>
            <w:r>
              <w:rPr>
                <w:bCs/>
                <w:sz w:val="20"/>
                <w:szCs w:val="20"/>
              </w:rPr>
              <w:t>;</w:t>
            </w:r>
            <w:r w:rsidRPr="00212D3A">
              <w:rPr>
                <w:bCs/>
                <w:sz w:val="20"/>
                <w:szCs w:val="20"/>
              </w:rPr>
              <w:t xml:space="preserve"> response </w:t>
            </w:r>
            <w:r>
              <w:rPr>
                <w:bCs/>
                <w:sz w:val="20"/>
                <w:szCs w:val="20"/>
              </w:rPr>
              <w:t>lacks cohesion or coherence</w:t>
            </w:r>
            <w:r w:rsidRPr="00212D3A">
              <w:rPr>
                <w:bCs/>
                <w:sz w:val="20"/>
                <w:szCs w:val="20"/>
              </w:rPr>
              <w:t xml:space="preserve">; Uses quotations effectively </w:t>
            </w:r>
            <w:r>
              <w:rPr>
                <w:bCs/>
                <w:sz w:val="20"/>
                <w:szCs w:val="20"/>
              </w:rPr>
              <w:t>some</w:t>
            </w:r>
            <w:r w:rsidRPr="00212D3A">
              <w:rPr>
                <w:bCs/>
                <w:sz w:val="20"/>
                <w:szCs w:val="20"/>
              </w:rPr>
              <w:t xml:space="preserve"> of the time; spelling or grammatical errors present</w:t>
            </w:r>
            <w:r>
              <w:rPr>
                <w:bCs/>
                <w:sz w:val="20"/>
                <w:szCs w:val="20"/>
              </w:rPr>
              <w:t xml:space="preserve"> throughout</w:t>
            </w:r>
            <w:r w:rsidRPr="00212D3A">
              <w:rPr>
                <w:bCs/>
                <w:sz w:val="20"/>
                <w:szCs w:val="20"/>
              </w:rPr>
              <w:t>;</w:t>
            </w:r>
          </w:p>
        </w:tc>
        <w:tc>
          <w:tcPr>
            <w:tcW w:w="2336" w:type="dxa"/>
          </w:tcPr>
          <w:p w14:paraId="059804CE" w14:textId="77777777" w:rsidR="00C554DA" w:rsidRPr="005A0960" w:rsidRDefault="00C554DA" w:rsidP="00F9032E">
            <w:pPr>
              <w:pStyle w:val="TableParagraph"/>
              <w:ind w:right="206"/>
              <w:rPr>
                <w:b/>
                <w:sz w:val="20"/>
                <w:szCs w:val="20"/>
              </w:rPr>
            </w:pPr>
            <w:r w:rsidRPr="005A0960">
              <w:rPr>
                <w:rFonts w:eastAsia="Times New Roman"/>
                <w:sz w:val="20"/>
                <w:szCs w:val="20"/>
              </w:rPr>
              <w:t xml:space="preserve">Unclear; </w:t>
            </w:r>
            <w:r>
              <w:rPr>
                <w:rFonts w:eastAsia="Times New Roman"/>
                <w:sz w:val="20"/>
                <w:szCs w:val="20"/>
              </w:rPr>
              <w:t xml:space="preserve">disorganized; appears to have been put together at the last minute or without much planning </w:t>
            </w:r>
          </w:p>
        </w:tc>
      </w:tr>
      <w:tr w:rsidR="00C554DA" w:rsidRPr="005A0960" w14:paraId="5CF97FA0" w14:textId="77777777" w:rsidTr="00F9032E">
        <w:trPr>
          <w:trHeight w:val="1224"/>
        </w:trPr>
        <w:tc>
          <w:tcPr>
            <w:tcW w:w="2157" w:type="dxa"/>
          </w:tcPr>
          <w:p w14:paraId="0F99DDB3" w14:textId="77777777" w:rsidR="00C554DA" w:rsidRDefault="00C554DA" w:rsidP="00F9032E">
            <w:pPr>
              <w:pStyle w:val="TableParagraph"/>
              <w:spacing w:before="33"/>
              <w:ind w:left="33" w:right="553"/>
              <w:rPr>
                <w:b/>
                <w:bCs/>
                <w:iCs/>
                <w:sz w:val="20"/>
                <w:szCs w:val="20"/>
              </w:rPr>
            </w:pPr>
            <w:r w:rsidRPr="00BC7B7D">
              <w:rPr>
                <w:b/>
                <w:bCs/>
                <w:iCs/>
                <w:sz w:val="20"/>
                <w:szCs w:val="20"/>
              </w:rPr>
              <w:lastRenderedPageBreak/>
              <w:t>Adherence</w:t>
            </w:r>
            <w:r w:rsidRPr="00BC7B7D">
              <w:rPr>
                <w:b/>
                <w:bCs/>
                <w:iCs/>
                <w:spacing w:val="-7"/>
                <w:sz w:val="20"/>
                <w:szCs w:val="20"/>
              </w:rPr>
              <w:t xml:space="preserve"> </w:t>
            </w:r>
            <w:r w:rsidRPr="00BC7B7D">
              <w:rPr>
                <w:b/>
                <w:bCs/>
                <w:iCs/>
                <w:sz w:val="20"/>
                <w:szCs w:val="20"/>
              </w:rPr>
              <w:t xml:space="preserve">to   guidelines </w:t>
            </w:r>
          </w:p>
          <w:p w14:paraId="1CDAD773" w14:textId="77777777" w:rsidR="00C554DA" w:rsidRDefault="00C554DA" w:rsidP="00F9032E">
            <w:pPr>
              <w:pStyle w:val="TableParagraph"/>
              <w:spacing w:before="33"/>
              <w:ind w:left="33" w:right="553"/>
              <w:rPr>
                <w:b/>
                <w:bCs/>
                <w:iCs/>
                <w:sz w:val="20"/>
                <w:szCs w:val="20"/>
              </w:rPr>
            </w:pPr>
          </w:p>
          <w:p w14:paraId="12880BD4" w14:textId="77777777" w:rsidR="00C554DA" w:rsidRPr="00BC7B7D" w:rsidRDefault="00C554DA" w:rsidP="00F9032E">
            <w:pPr>
              <w:pStyle w:val="TableParagraph"/>
              <w:spacing w:before="33"/>
              <w:ind w:left="33" w:right="553"/>
              <w:rPr>
                <w:b/>
                <w:bCs/>
                <w:iCs/>
                <w:sz w:val="20"/>
                <w:szCs w:val="20"/>
              </w:rPr>
            </w:pPr>
            <w:r w:rsidRPr="00BC7B7D">
              <w:rPr>
                <w:b/>
                <w:bCs/>
                <w:iCs/>
                <w:sz w:val="20"/>
                <w:szCs w:val="20"/>
              </w:rPr>
              <w:t>5%</w:t>
            </w:r>
          </w:p>
        </w:tc>
        <w:tc>
          <w:tcPr>
            <w:tcW w:w="2064" w:type="dxa"/>
          </w:tcPr>
          <w:p w14:paraId="083A8E93" w14:textId="77777777" w:rsidR="00C554DA" w:rsidRPr="005A0960" w:rsidRDefault="00C554DA" w:rsidP="00F9032E">
            <w:pPr>
              <w:pStyle w:val="TableParagraph"/>
              <w:spacing w:before="37" w:line="237" w:lineRule="auto"/>
              <w:ind w:left="36" w:right="737"/>
              <w:rPr>
                <w:b/>
                <w:sz w:val="20"/>
                <w:szCs w:val="20"/>
              </w:rPr>
            </w:pPr>
            <w:r w:rsidRPr="005A0960">
              <w:rPr>
                <w:sz w:val="20"/>
                <w:szCs w:val="20"/>
              </w:rPr>
              <w:t xml:space="preserve">All assignment guidelines followed and turned in on time. </w:t>
            </w:r>
          </w:p>
        </w:tc>
        <w:tc>
          <w:tcPr>
            <w:tcW w:w="2074" w:type="dxa"/>
          </w:tcPr>
          <w:p w14:paraId="497C469D" w14:textId="77777777" w:rsidR="00C554DA" w:rsidRPr="005A0960" w:rsidRDefault="00C554DA" w:rsidP="00F9032E">
            <w:pPr>
              <w:pStyle w:val="TableParagraph"/>
              <w:ind w:right="177"/>
              <w:rPr>
                <w:sz w:val="20"/>
                <w:szCs w:val="20"/>
              </w:rPr>
            </w:pPr>
            <w:r w:rsidRPr="005A0960">
              <w:rPr>
                <w:sz w:val="20"/>
                <w:szCs w:val="20"/>
              </w:rPr>
              <w:t>Most of the assignment guidelines followed and turned in on time.</w:t>
            </w:r>
          </w:p>
          <w:p w14:paraId="3FADCB21" w14:textId="77777777" w:rsidR="00C554DA" w:rsidRPr="005A0960" w:rsidRDefault="00C554DA" w:rsidP="00F9032E">
            <w:pPr>
              <w:pStyle w:val="TableParagraph"/>
              <w:spacing w:before="0" w:line="228" w:lineRule="exact"/>
              <w:jc w:val="both"/>
              <w:rPr>
                <w:b/>
                <w:sz w:val="20"/>
                <w:szCs w:val="20"/>
              </w:rPr>
            </w:pPr>
          </w:p>
        </w:tc>
        <w:tc>
          <w:tcPr>
            <w:tcW w:w="1980" w:type="dxa"/>
          </w:tcPr>
          <w:p w14:paraId="09567F84" w14:textId="77777777" w:rsidR="00C554DA" w:rsidRPr="005A0960" w:rsidRDefault="00C554DA" w:rsidP="00F9032E">
            <w:pPr>
              <w:pStyle w:val="TableParagraph"/>
              <w:ind w:right="177"/>
              <w:rPr>
                <w:sz w:val="20"/>
                <w:szCs w:val="20"/>
              </w:rPr>
            </w:pPr>
            <w:r w:rsidRPr="005A0960">
              <w:rPr>
                <w:sz w:val="20"/>
                <w:szCs w:val="20"/>
              </w:rPr>
              <w:t>Most of the assignment guidelines followed; turned in late.</w:t>
            </w:r>
          </w:p>
          <w:p w14:paraId="5666AC37" w14:textId="77777777" w:rsidR="00C554DA" w:rsidRPr="005A0960" w:rsidRDefault="00C554DA" w:rsidP="00F9032E">
            <w:pPr>
              <w:pStyle w:val="TableParagraph"/>
              <w:spacing w:before="0" w:line="228" w:lineRule="exact"/>
              <w:jc w:val="both"/>
              <w:rPr>
                <w:b/>
                <w:sz w:val="20"/>
                <w:szCs w:val="20"/>
              </w:rPr>
            </w:pPr>
          </w:p>
        </w:tc>
        <w:tc>
          <w:tcPr>
            <w:tcW w:w="2160" w:type="dxa"/>
          </w:tcPr>
          <w:p w14:paraId="3BE99BD6" w14:textId="77777777" w:rsidR="00C554DA" w:rsidRPr="005A0960" w:rsidRDefault="00C554DA" w:rsidP="00F9032E">
            <w:pPr>
              <w:pStyle w:val="TableParagraph"/>
              <w:ind w:right="177"/>
              <w:rPr>
                <w:sz w:val="20"/>
                <w:szCs w:val="20"/>
              </w:rPr>
            </w:pPr>
            <w:r w:rsidRPr="005A0960">
              <w:rPr>
                <w:sz w:val="20"/>
                <w:szCs w:val="20"/>
              </w:rPr>
              <w:t>Some of the assignment guidelines followed; turned in late.</w:t>
            </w:r>
          </w:p>
          <w:p w14:paraId="0C0C4320" w14:textId="77777777" w:rsidR="00C554DA" w:rsidRPr="005A0960" w:rsidRDefault="00C554DA" w:rsidP="00F9032E">
            <w:pPr>
              <w:pStyle w:val="TableParagraph"/>
              <w:spacing w:before="0" w:line="228" w:lineRule="exact"/>
              <w:jc w:val="both"/>
              <w:rPr>
                <w:b/>
                <w:sz w:val="20"/>
                <w:szCs w:val="20"/>
              </w:rPr>
            </w:pPr>
          </w:p>
        </w:tc>
        <w:tc>
          <w:tcPr>
            <w:tcW w:w="2336" w:type="dxa"/>
          </w:tcPr>
          <w:p w14:paraId="4D77E90F" w14:textId="77777777" w:rsidR="00C554DA" w:rsidRPr="005A0960" w:rsidRDefault="00C554DA" w:rsidP="00F9032E">
            <w:pPr>
              <w:pStyle w:val="TableParagraph"/>
              <w:ind w:right="177"/>
              <w:rPr>
                <w:sz w:val="20"/>
                <w:szCs w:val="20"/>
              </w:rPr>
            </w:pPr>
            <w:r w:rsidRPr="005A0960">
              <w:rPr>
                <w:sz w:val="20"/>
                <w:szCs w:val="20"/>
              </w:rPr>
              <w:t>Assignment guidelines not followed; turned in late.</w:t>
            </w:r>
          </w:p>
          <w:p w14:paraId="0C34B467" w14:textId="77777777" w:rsidR="00C554DA" w:rsidRPr="005A0960" w:rsidRDefault="00C554DA" w:rsidP="00F9032E">
            <w:pPr>
              <w:pStyle w:val="TableParagraph"/>
              <w:ind w:right="373"/>
              <w:rPr>
                <w:b/>
                <w:sz w:val="20"/>
                <w:szCs w:val="20"/>
              </w:rPr>
            </w:pPr>
          </w:p>
        </w:tc>
      </w:tr>
    </w:tbl>
    <w:p w14:paraId="6E32D827" w14:textId="77777777" w:rsidR="00AA03E2" w:rsidRPr="002B7CC3" w:rsidRDefault="00AA03E2" w:rsidP="00E74C8C">
      <w:pPr>
        <w:rPr>
          <w:rFonts w:asciiTheme="minorHAnsi" w:hAnsiTheme="minorHAnsi" w:cstheme="minorHAnsi"/>
          <w:sz w:val="22"/>
          <w:szCs w:val="22"/>
        </w:rPr>
      </w:pPr>
    </w:p>
    <w:sectPr w:rsidR="00AA03E2" w:rsidRPr="002B7CC3" w:rsidSect="00C554DA">
      <w:pgSz w:w="15840" w:h="12240" w:orient="landscape" w:code="1"/>
      <w:pgMar w:top="1440" w:right="1440" w:bottom="1440" w:left="144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75D36"/>
    <w:multiLevelType w:val="hybridMultilevel"/>
    <w:tmpl w:val="601CA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3186B"/>
    <w:multiLevelType w:val="hybridMultilevel"/>
    <w:tmpl w:val="12DE1DC4"/>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9F36D1"/>
    <w:multiLevelType w:val="hybridMultilevel"/>
    <w:tmpl w:val="419669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06725EB"/>
    <w:multiLevelType w:val="hybridMultilevel"/>
    <w:tmpl w:val="B63EEF38"/>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3D233AC"/>
    <w:multiLevelType w:val="hybridMultilevel"/>
    <w:tmpl w:val="FF1671A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DE127A"/>
    <w:multiLevelType w:val="hybridMultilevel"/>
    <w:tmpl w:val="1854AAD0"/>
    <w:lvl w:ilvl="0" w:tplc="04090003">
      <w:start w:val="1"/>
      <w:numFmt w:val="bullet"/>
      <w:lvlText w:val="o"/>
      <w:lvlJc w:val="left"/>
      <w:pPr>
        <w:tabs>
          <w:tab w:val="num" w:pos="1080"/>
        </w:tabs>
        <w:ind w:left="1080" w:hanging="360"/>
      </w:pPr>
      <w:rPr>
        <w:rFonts w:ascii="Courier New" w:hAnsi="Courier New" w:cs="Courier New"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E12775A"/>
    <w:multiLevelType w:val="hybridMultilevel"/>
    <w:tmpl w:val="B420C19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FF26E5"/>
    <w:multiLevelType w:val="hybridMultilevel"/>
    <w:tmpl w:val="411657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3E456F"/>
    <w:multiLevelType w:val="hybridMultilevel"/>
    <w:tmpl w:val="C81A44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A65616D"/>
    <w:multiLevelType w:val="hybridMultilevel"/>
    <w:tmpl w:val="CA164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534A51"/>
    <w:multiLevelType w:val="hybridMultilevel"/>
    <w:tmpl w:val="437AF5C4"/>
    <w:lvl w:ilvl="0" w:tplc="3382614E">
      <w:start w:val="9"/>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6"/>
  </w:num>
  <w:num w:numId="5">
    <w:abstractNumId w:val="4"/>
  </w:num>
  <w:num w:numId="6">
    <w:abstractNumId w:val="7"/>
  </w:num>
  <w:num w:numId="7">
    <w:abstractNumId w:val="3"/>
  </w:num>
  <w:num w:numId="8">
    <w:abstractNumId w:val="1"/>
  </w:num>
  <w:num w:numId="9">
    <w:abstractNumId w:val="5"/>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2F"/>
    <w:rsid w:val="00034DC3"/>
    <w:rsid w:val="0004587A"/>
    <w:rsid w:val="000704A8"/>
    <w:rsid w:val="00070B41"/>
    <w:rsid w:val="00071BE9"/>
    <w:rsid w:val="000B6A70"/>
    <w:rsid w:val="000F6346"/>
    <w:rsid w:val="00120400"/>
    <w:rsid w:val="001213CF"/>
    <w:rsid w:val="0018505C"/>
    <w:rsid w:val="001A25BD"/>
    <w:rsid w:val="001C78B2"/>
    <w:rsid w:val="001F1E7C"/>
    <w:rsid w:val="001F775E"/>
    <w:rsid w:val="00234A71"/>
    <w:rsid w:val="0026696E"/>
    <w:rsid w:val="002802F7"/>
    <w:rsid w:val="002819A4"/>
    <w:rsid w:val="00292C38"/>
    <w:rsid w:val="002A0300"/>
    <w:rsid w:val="002B7CC3"/>
    <w:rsid w:val="002D753A"/>
    <w:rsid w:val="002E740D"/>
    <w:rsid w:val="00374713"/>
    <w:rsid w:val="003E695A"/>
    <w:rsid w:val="0043317F"/>
    <w:rsid w:val="004B26D6"/>
    <w:rsid w:val="004C080D"/>
    <w:rsid w:val="00584633"/>
    <w:rsid w:val="00593F6B"/>
    <w:rsid w:val="005A72E3"/>
    <w:rsid w:val="005B7EA7"/>
    <w:rsid w:val="0061014C"/>
    <w:rsid w:val="00616DEE"/>
    <w:rsid w:val="00647E5C"/>
    <w:rsid w:val="006536CE"/>
    <w:rsid w:val="006A5541"/>
    <w:rsid w:val="00722AB8"/>
    <w:rsid w:val="007272EE"/>
    <w:rsid w:val="00727D99"/>
    <w:rsid w:val="007C2327"/>
    <w:rsid w:val="007D69DD"/>
    <w:rsid w:val="0087561F"/>
    <w:rsid w:val="00886E10"/>
    <w:rsid w:val="008D4A79"/>
    <w:rsid w:val="008E5FEE"/>
    <w:rsid w:val="00950F67"/>
    <w:rsid w:val="009722B0"/>
    <w:rsid w:val="009F77E5"/>
    <w:rsid w:val="00A42FAF"/>
    <w:rsid w:val="00A8596A"/>
    <w:rsid w:val="00AA03E2"/>
    <w:rsid w:val="00AA0DD5"/>
    <w:rsid w:val="00AC602F"/>
    <w:rsid w:val="00AC75A5"/>
    <w:rsid w:val="00AD7E81"/>
    <w:rsid w:val="00AF6BDB"/>
    <w:rsid w:val="00B52D87"/>
    <w:rsid w:val="00B57E64"/>
    <w:rsid w:val="00B768B2"/>
    <w:rsid w:val="00B86327"/>
    <w:rsid w:val="00B92FF3"/>
    <w:rsid w:val="00BC4ABE"/>
    <w:rsid w:val="00BE6E57"/>
    <w:rsid w:val="00C13E12"/>
    <w:rsid w:val="00C554DA"/>
    <w:rsid w:val="00C625A4"/>
    <w:rsid w:val="00C824E7"/>
    <w:rsid w:val="00D2396F"/>
    <w:rsid w:val="00D43172"/>
    <w:rsid w:val="00D51ADE"/>
    <w:rsid w:val="00DB097D"/>
    <w:rsid w:val="00DD5BE0"/>
    <w:rsid w:val="00E072E7"/>
    <w:rsid w:val="00E74C8C"/>
    <w:rsid w:val="00E7649F"/>
    <w:rsid w:val="00EA38E5"/>
    <w:rsid w:val="00EC2FC8"/>
    <w:rsid w:val="00EF4E25"/>
    <w:rsid w:val="00F11FE5"/>
    <w:rsid w:val="00F600FC"/>
    <w:rsid w:val="00FB4B99"/>
    <w:rsid w:val="00FE5C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6A4F2"/>
  <w15:docId w15:val="{17A4873F-E82B-4B8B-B7D5-787998E8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02F"/>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FF3"/>
    <w:pPr>
      <w:ind w:left="720"/>
    </w:pPr>
  </w:style>
  <w:style w:type="table" w:styleId="TableGrid">
    <w:name w:val="Table Grid"/>
    <w:basedOn w:val="TableNormal"/>
    <w:uiPriority w:val="39"/>
    <w:rsid w:val="00120400"/>
    <w:rPr>
      <w:rFonts w:asciiTheme="minorHAnsi" w:eastAsiaTheme="minorHAnsi"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E7649F"/>
    <w:rPr>
      <w:color w:val="0000FF" w:themeColor="hyperlink"/>
      <w:u w:val="single"/>
    </w:rPr>
  </w:style>
  <w:style w:type="character" w:styleId="UnresolvedMention">
    <w:name w:val="Unresolved Mention"/>
    <w:basedOn w:val="DefaultParagraphFont"/>
    <w:uiPriority w:val="99"/>
    <w:semiHidden/>
    <w:unhideWhenUsed/>
    <w:rsid w:val="00E7649F"/>
    <w:rPr>
      <w:color w:val="605E5C"/>
      <w:shd w:val="clear" w:color="auto" w:fill="E1DFDD"/>
    </w:rPr>
  </w:style>
  <w:style w:type="character" w:customStyle="1" w:styleId="apple-converted-space">
    <w:name w:val="apple-converted-space"/>
    <w:basedOn w:val="DefaultParagraphFont"/>
    <w:rsid w:val="00E74C8C"/>
  </w:style>
  <w:style w:type="paragraph" w:customStyle="1" w:styleId="TableParagraph">
    <w:name w:val="Table Paragraph"/>
    <w:basedOn w:val="Normal"/>
    <w:uiPriority w:val="1"/>
    <w:qFormat/>
    <w:rsid w:val="00C554DA"/>
    <w:pPr>
      <w:widowControl w:val="0"/>
      <w:autoSpaceDE w:val="0"/>
      <w:autoSpaceDN w:val="0"/>
      <w:spacing w:before="35"/>
      <w:ind w:left="38"/>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wl.purdue.edu/owl/research_and_citation/using_research/citation_style_char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Weekly Analytic Summary Information:</vt:lpstr>
    </vt:vector>
  </TitlesOfParts>
  <Company>cat box</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Analytic Summary Information:</dc:title>
  <dc:creator>pc</dc:creator>
  <cp:lastModifiedBy>Dean Adams</cp:lastModifiedBy>
  <cp:revision>5</cp:revision>
  <cp:lastPrinted>2013-08-27T01:44:00Z</cp:lastPrinted>
  <dcterms:created xsi:type="dcterms:W3CDTF">2021-01-16T20:37:00Z</dcterms:created>
  <dcterms:modified xsi:type="dcterms:W3CDTF">2021-08-29T20:42:00Z</dcterms:modified>
</cp:coreProperties>
</file>